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0" w:type="dxa"/>
        <w:tblLayout w:type="fixed"/>
        <w:tblLook w:val="04A0"/>
      </w:tblPr>
      <w:tblGrid>
        <w:gridCol w:w="1101"/>
        <w:gridCol w:w="8469"/>
      </w:tblGrid>
      <w:tr w:rsidR="0058600E" w:rsidTr="00900B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Default="00586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20" w:rsidRDefault="008C4620" w:rsidP="008C4620">
            <w:r>
              <w:rPr>
                <w:b/>
              </w:rPr>
              <w:t xml:space="preserve">9.11. </w:t>
            </w:r>
            <w:r>
              <w:t xml:space="preserve"> Тема: «Рецензия». Написать рецензию на основе заданий упр. 132.</w:t>
            </w:r>
          </w:p>
          <w:p w:rsidR="008C4620" w:rsidRDefault="008C4620" w:rsidP="008C4620">
            <w:r>
              <w:rPr>
                <w:b/>
              </w:rPr>
              <w:t xml:space="preserve">10.11. -11.11. </w:t>
            </w:r>
            <w:r>
              <w:t>Тема: «СПС с придаточными определительными». Упр. 118, 119, 120/ заучить произношение и написание слов из рамок, упр. 124,125.</w:t>
            </w:r>
          </w:p>
          <w:p w:rsidR="008C4620" w:rsidRDefault="008C4620" w:rsidP="008C4620">
            <w:r>
              <w:rPr>
                <w:b/>
              </w:rPr>
              <w:t xml:space="preserve">12.11., 16.11. </w:t>
            </w:r>
            <w:r>
              <w:t>Тема: «СПП с придаточными изъяснительными».  На основе п. 11 заполнить таблицу в специальной тетради, выучить опознавательные признаки придаточных изъяснительных. Упр. 133 (устно), 136 (1), 138, 139,/141, 143, 149 (устно), 150.</w:t>
            </w:r>
          </w:p>
          <w:p w:rsidR="008C4620" w:rsidRDefault="008C4620" w:rsidP="008C4620"/>
          <w:p w:rsidR="008C4620" w:rsidRDefault="0064581A" w:rsidP="008C4620">
            <w:hyperlink r:id="rId6" w:history="1">
              <w:r w:rsidR="008C4620">
                <w:rPr>
                  <w:rStyle w:val="a3"/>
                </w:rPr>
                <w:t>https://yandex.ru/video/preview/?filmId=5199903659011223873&amp;text=спп+с+придаточными+изъяснительными+9+класс</w:t>
              </w:r>
            </w:hyperlink>
          </w:p>
          <w:p w:rsidR="008C4620" w:rsidRDefault="008C4620" w:rsidP="008C4620">
            <w:pPr>
              <w:rPr>
                <w:color w:val="000000"/>
              </w:rPr>
            </w:pPr>
            <w:r>
              <w:rPr>
                <w:b/>
              </w:rPr>
              <w:t xml:space="preserve">13.11., 20.11.  Родной язык. </w:t>
            </w:r>
            <w:r>
              <w:t>Тема: «</w:t>
            </w:r>
            <w:r>
              <w:rPr>
                <w:color w:val="000000"/>
              </w:rPr>
              <w:t>Ключевые слова русской культуры, их национально-историческая значимость. Крылатые слова и выражения из произведений художественной литературы, кинофильмов и песен». Конспект по темам на основе сведений из Интернета.</w:t>
            </w:r>
          </w:p>
          <w:p w:rsidR="008C4620" w:rsidRDefault="008C4620" w:rsidP="008C4620">
            <w:pPr>
              <w:rPr>
                <w:color w:val="000000"/>
              </w:rPr>
            </w:pPr>
            <w:r>
              <w:rPr>
                <w:b/>
                <w:color w:val="000000"/>
              </w:rPr>
              <w:t>17.11.</w:t>
            </w:r>
            <w:r>
              <w:rPr>
                <w:color w:val="000000"/>
              </w:rPr>
              <w:t xml:space="preserve"> Тема: «СПП с придаточными обстоятельственными». Изучить и таблицу п. 12, выучить правило, упр. 151,153.</w:t>
            </w:r>
          </w:p>
          <w:p w:rsidR="0058600E" w:rsidRDefault="008C4620" w:rsidP="008C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18.11. </w:t>
            </w:r>
            <w:r>
              <w:rPr>
                <w:color w:val="000000"/>
              </w:rPr>
              <w:t>Тема: «Придаточные образа действия и степени». На основе теории с. 81 заполнить таблицу в спец. тетрадях, выучить особенности данных придаточных, упр. 155 (устно), 157,158, 163, заучить произношение слов из рамок.</w:t>
            </w:r>
          </w:p>
        </w:tc>
      </w:tr>
      <w:tr w:rsidR="0058600E" w:rsidTr="00900B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Default="00586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61" w:rsidRDefault="00906E61" w:rsidP="00906E61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13.11., 20.11. Родная литература. </w:t>
            </w:r>
            <w:r>
              <w:rPr>
                <w:bCs/>
                <w:color w:val="000000"/>
              </w:rPr>
              <w:t xml:space="preserve">Конспект на основе сведений из Интернета по темам «Пародии в творчестве А. </w:t>
            </w:r>
            <w:proofErr w:type="spellStart"/>
            <w:r>
              <w:rPr>
                <w:bCs/>
                <w:color w:val="000000"/>
              </w:rPr>
              <w:t>Грибоедова</w:t>
            </w:r>
            <w:proofErr w:type="spellEnd"/>
            <w:r>
              <w:rPr>
                <w:bCs/>
                <w:color w:val="000000"/>
              </w:rPr>
              <w:t>. Пародии, приёмы пародирования.»</w:t>
            </w:r>
          </w:p>
          <w:p w:rsidR="00906E61" w:rsidRDefault="00906E61" w:rsidP="00906E6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11.11. -12.11. </w:t>
            </w:r>
            <w:r>
              <w:rPr>
                <w:rFonts w:ascii="Calibri" w:hAnsi="Calibri"/>
                <w:color w:val="000000"/>
              </w:rPr>
              <w:t xml:space="preserve"> Тема: «А. Грибоедов. «Горе от ума». Проблематика, конфликт. </w:t>
            </w:r>
            <w:proofErr w:type="spellStart"/>
            <w:r>
              <w:rPr>
                <w:rFonts w:ascii="Calibri" w:hAnsi="Calibri"/>
                <w:color w:val="000000"/>
              </w:rPr>
              <w:t>Фамусовская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Москва». Прочитать 1 -2 действия комедии, дать характеристику действующим лицам, используя цитаты из реплик. Ответить на вопрос «Какие пороки </w:t>
            </w:r>
            <w:proofErr w:type="spellStart"/>
            <w:r>
              <w:rPr>
                <w:rFonts w:ascii="Calibri" w:hAnsi="Calibri"/>
                <w:color w:val="000000"/>
              </w:rPr>
              <w:t>фамусовской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Москвы обличает Чацкий?»</w:t>
            </w:r>
          </w:p>
          <w:p w:rsidR="00906E61" w:rsidRDefault="00906E61" w:rsidP="00906E6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13.11. </w:t>
            </w:r>
            <w:r>
              <w:rPr>
                <w:rFonts w:ascii="Calibri" w:hAnsi="Calibri"/>
                <w:color w:val="000000"/>
              </w:rPr>
              <w:t>Тема: «Чацкий и Молчалин. Сравнительная характеристика.» Использовать цитаты из пьесы при написании характеристики, прочитать 3-4 действия комедии.</w:t>
            </w:r>
          </w:p>
          <w:p w:rsidR="00906E61" w:rsidRDefault="00906E61" w:rsidP="00906E61">
            <w:pPr>
              <w:jc w:val="both"/>
              <w:rPr>
                <w:rFonts w:ascii="Calibri" w:hAnsi="Calibri"/>
                <w:color w:val="000000"/>
              </w:rPr>
            </w:pPr>
          </w:p>
          <w:p w:rsidR="00906E61" w:rsidRDefault="00906E61" w:rsidP="00906E6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18.11.</w:t>
            </w:r>
            <w:r>
              <w:rPr>
                <w:rFonts w:ascii="Calibri" w:hAnsi="Calibri"/>
                <w:color w:val="000000"/>
              </w:rPr>
              <w:t>Тема: «Конспект по теме с использованием материалов учебника и Интернета «Язык комедии «Горе от ума». Образность и афористичность языка комедии.</w:t>
            </w:r>
          </w:p>
          <w:p w:rsidR="00906E61" w:rsidRDefault="00906E61" w:rsidP="00906E6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19.11. </w:t>
            </w:r>
            <w:r>
              <w:rPr>
                <w:rFonts w:ascii="Calibri" w:hAnsi="Calibri"/>
                <w:color w:val="000000"/>
              </w:rPr>
              <w:t xml:space="preserve"> Тема: «Образ Чацкого как «странного человека». Особенности любовной интриги.» Конспект по теме с использованием материалов учебника и Интернета.</w:t>
            </w:r>
          </w:p>
          <w:p w:rsidR="001901C0" w:rsidRDefault="00906E61" w:rsidP="00906E61">
            <w:r>
              <w:rPr>
                <w:rFonts w:ascii="Calibri" w:hAnsi="Calibri"/>
                <w:b/>
                <w:color w:val="000000"/>
              </w:rPr>
              <w:t xml:space="preserve">20.11.  </w:t>
            </w:r>
            <w:r>
              <w:rPr>
                <w:rFonts w:ascii="Calibri" w:hAnsi="Calibri"/>
                <w:color w:val="000000"/>
              </w:rPr>
              <w:t>Тема: «Горе от ума» в критике». Конспект статьи учебника «И. А. Гончаров. «</w:t>
            </w:r>
            <w:proofErr w:type="spellStart"/>
            <w:r>
              <w:rPr>
                <w:rFonts w:ascii="Calibri" w:hAnsi="Calibri"/>
                <w:color w:val="000000"/>
              </w:rPr>
              <w:t>Мильон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терзаний».</w:t>
            </w:r>
          </w:p>
          <w:p w:rsidR="0058600E" w:rsidRDefault="0058600E" w:rsidP="004F1390">
            <w:pPr>
              <w:rPr>
                <w:sz w:val="20"/>
                <w:szCs w:val="20"/>
              </w:rPr>
            </w:pPr>
          </w:p>
        </w:tc>
      </w:tr>
      <w:tr w:rsidR="0058600E" w:rsidTr="00900B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Default="00586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Default="0058600E" w:rsidP="00D7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0E" w:rsidTr="00900B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Default="00586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Default="0058600E" w:rsidP="00CB4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0E" w:rsidTr="00900B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Default="00586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73" w:rsidRDefault="0064581A" w:rsidP="009C4F7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6000"/>
                <w:sz w:val="21"/>
                <w:szCs w:val="21"/>
              </w:rPr>
            </w:pPr>
            <w:hyperlink r:id="rId7" w:tgtFrame="_blank" w:history="1">
              <w:proofErr w:type="spellStart"/>
              <w:r w:rsidR="009C4F73">
                <w:rPr>
                  <w:rStyle w:val="a3"/>
                  <w:rFonts w:ascii="Arial" w:eastAsia="Times New Roman" w:hAnsi="Arial" w:cs="Arial"/>
                  <w:b/>
                  <w:bCs/>
                  <w:color w:val="006000"/>
                  <w:sz w:val="21"/>
                  <w:u w:val="none"/>
                </w:rPr>
                <w:t>videouroki.net</w:t>
              </w:r>
              <w:proofErr w:type="spellEnd"/>
              <w:r w:rsidR="009C4F73">
                <w:rPr>
                  <w:rStyle w:val="a3"/>
                  <w:rFonts w:ascii="Verdana" w:eastAsia="Times New Roman" w:hAnsi="Verdana" w:cs="Arial"/>
                  <w:color w:val="006000"/>
                  <w:sz w:val="21"/>
                  <w:u w:val="none"/>
                </w:rPr>
                <w:t>›</w:t>
              </w:r>
              <w:r w:rsidR="009C4F73">
                <w:rPr>
                  <w:rStyle w:val="a3"/>
                  <w:rFonts w:ascii="Arial" w:eastAsia="Times New Roman" w:hAnsi="Arial" w:cs="Arial"/>
                  <w:color w:val="006000"/>
                  <w:sz w:val="21"/>
                  <w:u w:val="none"/>
                </w:rPr>
                <w:t>Конспекты</w:t>
              </w:r>
              <w:r w:rsidR="009C4F73">
                <w:rPr>
                  <w:rStyle w:val="a3"/>
                  <w:rFonts w:ascii="Verdana" w:eastAsia="Times New Roman" w:hAnsi="Verdana" w:cs="Arial"/>
                  <w:color w:val="006000"/>
                  <w:sz w:val="21"/>
                  <w:u w:val="none"/>
                </w:rPr>
                <w:t>›</w:t>
              </w:r>
              <w:r w:rsidR="009C4F73">
                <w:rPr>
                  <w:rStyle w:val="a3"/>
                  <w:rFonts w:ascii="Arial" w:eastAsia="Times New Roman" w:hAnsi="Arial" w:cs="Arial"/>
                  <w:color w:val="006000"/>
                  <w:sz w:val="21"/>
                  <w:u w:val="none"/>
                </w:rPr>
                <w:t>Математика</w:t>
              </w:r>
              <w:r w:rsidR="009C4F73">
                <w:rPr>
                  <w:rStyle w:val="a3"/>
                  <w:rFonts w:ascii="Verdana" w:eastAsia="Times New Roman" w:hAnsi="Verdana" w:cs="Arial"/>
                  <w:color w:val="006000"/>
                  <w:sz w:val="21"/>
                  <w:u w:val="none"/>
                </w:rPr>
                <w:t>›</w:t>
              </w:r>
              <w:r w:rsidR="009C4F73">
                <w:rPr>
                  <w:rStyle w:val="a3"/>
                  <w:rFonts w:ascii="Arial" w:eastAsia="Times New Roman" w:hAnsi="Arial" w:cs="Arial"/>
                  <w:color w:val="006000"/>
                  <w:sz w:val="21"/>
                  <w:u w:val="none"/>
                </w:rPr>
                <w:t>9 класс</w:t>
              </w:r>
              <w:r w:rsidR="009C4F73">
                <w:rPr>
                  <w:rStyle w:val="a3"/>
                  <w:rFonts w:ascii="Verdana" w:eastAsia="Times New Roman" w:hAnsi="Verdana" w:cs="Arial"/>
                  <w:color w:val="006000"/>
                  <w:sz w:val="21"/>
                  <w:u w:val="none"/>
                </w:rPr>
                <w:t>›</w:t>
              </w:r>
              <w:r w:rsidR="009C4F73">
                <w:rPr>
                  <w:rStyle w:val="a3"/>
                  <w:rFonts w:ascii="Arial" w:eastAsia="Times New Roman" w:hAnsi="Arial" w:cs="Arial"/>
                  <w:color w:val="006000"/>
                  <w:sz w:val="21"/>
                  <w:u w:val="none"/>
                </w:rPr>
                <w:t>Алгебра 9 класс</w:t>
              </w:r>
            </w:hyperlink>
          </w:p>
          <w:p w:rsidR="009C4F73" w:rsidRDefault="009C4F73" w:rsidP="009C4F73">
            <w:pPr>
              <w:rPr>
                <w:rFonts w:eastAsiaTheme="minorEastAsia"/>
              </w:rPr>
            </w:pPr>
            <w:r>
              <w:rPr>
                <w:b/>
              </w:rPr>
              <w:t xml:space="preserve">9.11. Целое уравнение и его корни.  </w:t>
            </w:r>
            <w:r>
              <w:t>П.12 определение №266,а,б; 267аб</w:t>
            </w:r>
          </w:p>
          <w:p w:rsidR="009C4F73" w:rsidRDefault="009C4F73" w:rsidP="009C4F73">
            <w:r>
              <w:rPr>
                <w:b/>
              </w:rPr>
              <w:t xml:space="preserve">11.11 Дробные рациональные уравнения.  </w:t>
            </w:r>
            <w:r>
              <w:t>П.13 правила  №289а.  290а,б</w:t>
            </w:r>
          </w:p>
          <w:p w:rsidR="009C4F73" w:rsidRDefault="009C4F73" w:rsidP="009C4F73">
            <w:pPr>
              <w:rPr>
                <w:b/>
              </w:rPr>
            </w:pPr>
            <w:r>
              <w:rPr>
                <w:b/>
              </w:rPr>
              <w:lastRenderedPageBreak/>
              <w:t>12.11 Дробные рациональные уравнения.</w:t>
            </w:r>
            <w:r>
              <w:t xml:space="preserve"> П.13 правила  №291а, 292а</w:t>
            </w:r>
          </w:p>
          <w:p w:rsidR="009C4F73" w:rsidRDefault="009C4F73" w:rsidP="009C4F73">
            <w:pPr>
              <w:rPr>
                <w:b/>
              </w:rPr>
            </w:pPr>
          </w:p>
          <w:p w:rsidR="009C4F73" w:rsidRDefault="009C4F73" w:rsidP="009C4F73">
            <w:pPr>
              <w:rPr>
                <w:b/>
              </w:rPr>
            </w:pPr>
            <w:r>
              <w:rPr>
                <w:b/>
              </w:rPr>
              <w:t>16.11 Дробные рациональные уравнения.</w:t>
            </w:r>
            <w:r>
              <w:t xml:space="preserve"> П.13 правила  №293,  295а</w:t>
            </w:r>
          </w:p>
          <w:p w:rsidR="009C4F73" w:rsidRDefault="009C4F73" w:rsidP="009C4F73">
            <w:pPr>
              <w:rPr>
                <w:b/>
              </w:rPr>
            </w:pPr>
          </w:p>
          <w:p w:rsidR="009C4F73" w:rsidRDefault="009C4F73" w:rsidP="009C4F73">
            <w:pPr>
              <w:rPr>
                <w:b/>
              </w:rPr>
            </w:pPr>
            <w:r>
              <w:rPr>
                <w:b/>
              </w:rPr>
              <w:t>18.11 Дробные рациональные уравнения.</w:t>
            </w:r>
            <w:r>
              <w:t xml:space="preserve"> П.13 правила  № 297а,  289в, 291в</w:t>
            </w:r>
          </w:p>
          <w:p w:rsidR="009C4F73" w:rsidRDefault="009C4F73" w:rsidP="009C4F73">
            <w:pPr>
              <w:rPr>
                <w:b/>
              </w:rPr>
            </w:pPr>
          </w:p>
          <w:p w:rsidR="0058600E" w:rsidRDefault="009C4F73" w:rsidP="009C4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19.11 Решение неравенств второй степени с одной переменной. П.14 алгоритм, №304а-в, 305а</w:t>
            </w:r>
          </w:p>
        </w:tc>
      </w:tr>
      <w:tr w:rsidR="0058600E" w:rsidTr="00900B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Default="00586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4D" w:rsidRDefault="0058600E" w:rsidP="00880B4D">
            <w:pPr>
              <w:shd w:val="clear" w:color="auto" w:fill="FFFFFF"/>
              <w:spacing w:line="255" w:lineRule="atLeast"/>
              <w:textAlignment w:val="top"/>
              <w:rPr>
                <w:rFonts w:ascii="Arial" w:eastAsia="Times New Roman" w:hAnsi="Arial" w:cs="Arial"/>
                <w:color w:val="006000"/>
                <w:sz w:val="21"/>
                <w:szCs w:val="21"/>
                <w:lang w:val="en-US"/>
              </w:rPr>
            </w:pPr>
            <w:r w:rsidRPr="00880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tgtFrame="_blank" w:history="1">
              <w:r w:rsidR="00880B4D">
                <w:rPr>
                  <w:rStyle w:val="a3"/>
                  <w:rFonts w:ascii="Arial" w:eastAsia="Times New Roman" w:hAnsi="Arial" w:cs="Arial"/>
                  <w:b/>
                  <w:bCs/>
                  <w:color w:val="DD0000"/>
                  <w:sz w:val="21"/>
                  <w:u w:val="none"/>
                  <w:lang w:val="en-US"/>
                </w:rPr>
                <w:t>interneturok.ru</w:t>
              </w:r>
              <w:r w:rsidR="00880B4D">
                <w:rPr>
                  <w:rStyle w:val="a3"/>
                  <w:rFonts w:ascii="Verdana" w:eastAsia="Times New Roman" w:hAnsi="Verdana" w:cs="Arial"/>
                  <w:color w:val="DD0000"/>
                  <w:sz w:val="21"/>
                  <w:u w:val="none"/>
                  <w:lang w:val="en-US"/>
                </w:rPr>
                <w:t>›</w:t>
              </w:r>
              <w:r w:rsidR="00880B4D">
                <w:rPr>
                  <w:rStyle w:val="a3"/>
                  <w:rFonts w:ascii="Arial" w:eastAsia="Times New Roman" w:hAnsi="Arial" w:cs="Arial"/>
                  <w:color w:val="DD0000"/>
                  <w:sz w:val="21"/>
                  <w:u w:val="none"/>
                  <w:lang w:val="en-US"/>
                </w:rPr>
                <w:t>…9-klass/geometriya-9…</w:t>
              </w:r>
              <w:proofErr w:type="spellStart"/>
              <w:r w:rsidR="00880B4D">
                <w:rPr>
                  <w:rStyle w:val="a3"/>
                  <w:rFonts w:ascii="Arial" w:eastAsia="Times New Roman" w:hAnsi="Arial" w:cs="Arial"/>
                  <w:color w:val="DD0000"/>
                  <w:sz w:val="21"/>
                  <w:u w:val="none"/>
                  <w:lang w:val="en-US"/>
                </w:rPr>
                <w:t>atanasyan</w:t>
              </w:r>
              <w:proofErr w:type="spellEnd"/>
              <w:r w:rsidR="00880B4D">
                <w:rPr>
                  <w:rStyle w:val="a3"/>
                  <w:rFonts w:ascii="Arial" w:eastAsia="Times New Roman" w:hAnsi="Arial" w:cs="Arial"/>
                  <w:color w:val="DD0000"/>
                  <w:sz w:val="21"/>
                  <w:u w:val="none"/>
                  <w:lang w:val="en-US"/>
                </w:rPr>
                <w:t>-l…</w:t>
              </w:r>
            </w:hyperlink>
          </w:p>
          <w:p w:rsidR="00880B4D" w:rsidRDefault="00880B4D" w:rsidP="00880B4D">
            <w:pPr>
              <w:rPr>
                <w:rFonts w:eastAsiaTheme="minorEastAsia"/>
              </w:rPr>
            </w:pPr>
            <w:r>
              <w:rPr>
                <w:b/>
              </w:rPr>
              <w:t xml:space="preserve">10.11 Решение задач.  </w:t>
            </w:r>
            <w:r>
              <w:t>П. 938а, 940а, 934а</w:t>
            </w:r>
          </w:p>
          <w:p w:rsidR="00880B4D" w:rsidRDefault="00880B4D" w:rsidP="00880B4D">
            <w:pPr>
              <w:rPr>
                <w:b/>
              </w:rPr>
            </w:pPr>
            <w:r>
              <w:rPr>
                <w:b/>
              </w:rPr>
              <w:t>13.11 Контрольная работа №1 по теме «Векторы. Метод координат»</w:t>
            </w:r>
          </w:p>
          <w:p w:rsidR="00880B4D" w:rsidRDefault="00880B4D" w:rsidP="00880B4D">
            <w:r>
              <w:rPr>
                <w:b/>
              </w:rPr>
              <w:t xml:space="preserve">17.11 Синус, косинус, тангенс, котангенс угла. </w:t>
            </w:r>
            <w:r>
              <w:t>П.97 правила №1012;  1013</w:t>
            </w:r>
          </w:p>
          <w:p w:rsidR="0058600E" w:rsidRDefault="00880B4D" w:rsidP="0088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20.11 Синус, косинус, тангенс, котангенс угла.</w:t>
            </w:r>
            <w:r>
              <w:t xml:space="preserve"> П.97 правила № 1014. 1015,  1016</w:t>
            </w:r>
          </w:p>
        </w:tc>
      </w:tr>
      <w:tr w:rsidR="0058600E" w:rsidTr="00900B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Default="0058600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 класс ОБЖ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1.                     09.11.2020 г.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Новая тема: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чрезвычайной ситуации», стр.204-205.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Прочитайте текст, запомните его. 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Выписать от руки значение терминов: ЧС, предупреждение ЧС, ликвидация ЧС, зона ЧС, оповещение о ЧС, информирование населения о ЧС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Переслать сообщение.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                   16.11.2020 г.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Новая тема: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«Классификация ЧС», с.205-208. 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Прочитайте текст, запомните его. 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Составить  от руки таблицу классификаций ЧС (с. 217-218).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Переслать сообщение.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Инструкция учащимся и родителям.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каждом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листке, который вы пересылаете учителю пишите: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фамилию, тему, дату по расписанию. Листки нумеруйте. Задание выполняйте, как правило, на одном-двух листках.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Не скачивайте из Интернета текст полностью, его обязательно нужно переработать, сократить (т.е., написать своими словами, выделить главное). </w:t>
            </w: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Почерк должен быть четким, ровным, разборчивым. Если не получается хорошо - переходите на печатные буквы, которые пишите от руки. Неразборчивый почерк не проверяется и не оценивается. Задания исполнять на 100%, иначе за каждое пропущенное  будет поставлена неудовлетворительная оценка.</w:t>
            </w:r>
          </w:p>
          <w:p w:rsidR="00072935" w:rsidRDefault="00072935" w:rsidP="00072935">
            <w:pPr>
              <w:rPr>
                <w:rFonts w:ascii="Calibri" w:eastAsia="Calibri" w:hAnsi="Calibri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935" w:rsidRDefault="00072935" w:rsidP="00072935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072935" w:rsidRDefault="00072935" w:rsidP="00072935"/>
          <w:p w:rsidR="00072935" w:rsidRDefault="00072935" w:rsidP="00072935"/>
          <w:p w:rsidR="0058600E" w:rsidRDefault="0058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8600E" w:rsidRDefault="00586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0E" w:rsidTr="00900B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Default="0058600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Немецкий язык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9" w:rsidRDefault="009E7D39" w:rsidP="00642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0E" w:rsidTr="00900B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Default="0058600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24" w:rsidRDefault="00D92924" w:rsidP="00D9292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13.11.2020</w:t>
            </w:r>
          </w:p>
          <w:p w:rsidR="00D92924" w:rsidRDefault="00D92924" w:rsidP="00D92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питания в Англии и в России.</w:t>
            </w:r>
          </w:p>
          <w:p w:rsidR="00320402" w:rsidRDefault="00D92924" w:rsidP="00D9292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Составить 5-7 предложений о завтраке в России и в Англии.</w:t>
            </w:r>
          </w:p>
        </w:tc>
      </w:tr>
      <w:tr w:rsidR="0058600E" w:rsidTr="00900B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Default="00586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Default="00900BF8" w:rsidP="00900BF8">
            <w:pPr>
              <w:tabs>
                <w:tab w:val="left" w:pos="890"/>
              </w:tabs>
            </w:pPr>
            <w:r>
              <w:t xml:space="preserve">12.11.2020 </w:t>
            </w:r>
          </w:p>
          <w:p w:rsidR="00900BF8" w:rsidRDefault="00900BF8" w:rsidP="00900BF8">
            <w:pPr>
              <w:tabs>
                <w:tab w:val="left" w:pos="890"/>
              </w:tabs>
            </w:pPr>
            <w:r>
              <w:t xml:space="preserve">Тема: </w:t>
            </w:r>
            <w:r w:rsidRPr="00B570D2">
              <w:t xml:space="preserve">Ветвления. Использование </w:t>
            </w:r>
            <w:proofErr w:type="spellStart"/>
            <w:r w:rsidRPr="00B570D2">
              <w:t>двухшаговой</w:t>
            </w:r>
            <w:proofErr w:type="spellEnd"/>
            <w:r w:rsidRPr="00B570D2">
              <w:t xml:space="preserve"> детализации</w:t>
            </w:r>
          </w:p>
          <w:p w:rsidR="00900BF8" w:rsidRDefault="0064581A" w:rsidP="00900BF8">
            <w:pPr>
              <w:tabs>
                <w:tab w:val="left" w:pos="890"/>
              </w:tabs>
            </w:pPr>
            <w:hyperlink r:id="rId9" w:history="1">
              <w:r w:rsidR="00900BF8" w:rsidRPr="004E4034">
                <w:rPr>
                  <w:rStyle w:val="a3"/>
                </w:rPr>
                <w:t>https://infourok.ru/prezentaciya-po-informatike-na-temu-vetvlenie-i-posledovatelnaya-detalizaciya-algoritma-klass-3255681.html</w:t>
              </w:r>
            </w:hyperlink>
          </w:p>
          <w:p w:rsidR="0058600E" w:rsidRDefault="00900BF8" w:rsidP="00BB2D86">
            <w:r>
              <w:t xml:space="preserve">Учить </w:t>
            </w:r>
            <w:r w:rsidRPr="00425364">
              <w:t>&amp;</w:t>
            </w:r>
            <w:r>
              <w:t>7 вопросы 1.2.3 письменно</w:t>
            </w:r>
          </w:p>
          <w:p w:rsidR="00425364" w:rsidRDefault="00425364" w:rsidP="00425364">
            <w:pPr>
              <w:tabs>
                <w:tab w:val="left" w:pos="890"/>
              </w:tabs>
            </w:pPr>
            <w:r>
              <w:t>19.11.2020</w:t>
            </w:r>
          </w:p>
          <w:p w:rsidR="00425364" w:rsidRDefault="00425364" w:rsidP="00425364">
            <w:pPr>
              <w:tabs>
                <w:tab w:val="left" w:pos="890"/>
              </w:tabs>
            </w:pPr>
            <w:r>
              <w:t>Тема: Использование метода последовательной детализации для построения алгоритма.</w:t>
            </w:r>
          </w:p>
          <w:p w:rsidR="00425364" w:rsidRDefault="00425364" w:rsidP="00425364">
            <w:pPr>
              <w:tabs>
                <w:tab w:val="left" w:pos="890"/>
              </w:tabs>
            </w:pPr>
            <w:r>
              <w:t>Использование ветвлений</w:t>
            </w:r>
          </w:p>
          <w:p w:rsidR="00425364" w:rsidRDefault="0064581A" w:rsidP="00425364">
            <w:hyperlink r:id="rId10" w:history="1">
              <w:r w:rsidR="00425364">
                <w:rPr>
                  <w:rStyle w:val="a3"/>
                </w:rPr>
                <w:t>https://infourok.ru/konspekt-urok-po-informatike-prakticheskaya-rabota-ispolzovanie-metoda-posledovatelnoy-detalizacii-dlya-postroeniya-algoritma-is-1219714.html</w:t>
              </w:r>
            </w:hyperlink>
          </w:p>
          <w:p w:rsidR="00B83FA7" w:rsidRDefault="00B83FA7" w:rsidP="00B83FA7">
            <w:pPr>
              <w:tabs>
                <w:tab w:val="left" w:pos="890"/>
              </w:tabs>
            </w:pPr>
            <w:r>
              <w:t>Выполнить практическую работу по ссылки или в 5 &amp;7</w:t>
            </w:r>
          </w:p>
          <w:p w:rsidR="00B83FA7" w:rsidRDefault="00B83FA7" w:rsidP="00425364"/>
        </w:tc>
      </w:tr>
      <w:tr w:rsidR="0058600E" w:rsidTr="00900B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Default="00586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1" w:rsidRDefault="00400FB1" w:rsidP="00400FB1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b/>
              </w:rPr>
              <w:t>9.11</w:t>
            </w:r>
            <w: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 всемирного тяготения</w:t>
            </w:r>
          </w:p>
          <w:p w:rsidR="00400FB1" w:rsidRDefault="0064581A" w:rsidP="00400FB1">
            <w:hyperlink r:id="rId11" w:history="1">
              <w:r w:rsidR="00400FB1">
                <w:rPr>
                  <w:rStyle w:val="a3"/>
                </w:rPr>
                <w:t>https://resh.edu.ru/subject/lesson/2586/main/</w:t>
              </w:r>
            </w:hyperlink>
          </w:p>
          <w:p w:rsidR="00400FB1" w:rsidRDefault="00400FB1" w:rsidP="00400FB1">
            <w:r>
              <w:t>Изучить п. 15,вопр. устно. Записать формулу в тетрадь, расписать каждую букву, входящую в формулу, написать, в чем измеряются в системе СИ. Письменно упр.15. (Зад. № 3,4,5)</w:t>
            </w:r>
          </w:p>
          <w:p w:rsidR="00400FB1" w:rsidRDefault="00400FB1" w:rsidP="00400FB1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b/>
              </w:rPr>
              <w:lastRenderedPageBreak/>
              <w:t>11.11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Ускорение свободного падения на Земле и других небесных телах. </w:t>
            </w:r>
          </w:p>
          <w:p w:rsidR="00400FB1" w:rsidRDefault="0064581A" w:rsidP="00400FB1">
            <w:hyperlink r:id="rId12" w:history="1">
              <w:r w:rsidR="00400FB1">
                <w:rPr>
                  <w:rStyle w:val="a3"/>
                </w:rPr>
                <w:t>https://resh.edu.ru/subject/lesson/3022/start/</w:t>
              </w:r>
            </w:hyperlink>
          </w:p>
          <w:p w:rsidR="00400FB1" w:rsidRDefault="00400FB1" w:rsidP="00400FB1">
            <w:r>
              <w:t>Изучить п. 16,вопр. устно. Записать формулу в тетрадь, расписать каждую букву, входящую в формулу, написать, в чем измеряются в системе СИ. Письменно упр.16 (Зад. № 1, 2)</w:t>
            </w:r>
          </w:p>
          <w:p w:rsidR="00400FB1" w:rsidRDefault="00400FB1" w:rsidP="00400FB1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b/>
              </w:rPr>
              <w:t>16.11</w:t>
            </w:r>
            <w: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  <w:p w:rsidR="00400FB1" w:rsidRDefault="0064581A" w:rsidP="00400FB1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hyperlink r:id="rId13" w:history="1">
              <w:r w:rsidR="00400FB1">
                <w:rPr>
                  <w:rStyle w:val="a3"/>
                  <w:rFonts w:ascii="Times New Roman" w:hAnsi="Times New Roman" w:cs="Times New Roman"/>
                  <w:w w:val="105"/>
                  <w:sz w:val="28"/>
                  <w:szCs w:val="28"/>
                </w:rPr>
                <w:t>https://resh.edu.ru/subject/lesson/3711/main/47126/</w:t>
              </w:r>
            </w:hyperlink>
          </w:p>
          <w:p w:rsidR="00400FB1" w:rsidRDefault="00400FB1" w:rsidP="00400FB1">
            <w:r>
              <w:t>Изучить п. 17-18,вопр. устно. Записать формулу в тетрадь, расписать каждую букву, входящую в формулу, написать, в чем измеряются в системе СИ. Письменно упр.18 (Зад. № 1, 2)</w:t>
            </w:r>
          </w:p>
          <w:p w:rsidR="00400FB1" w:rsidRDefault="00400FB1" w:rsidP="00400FB1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b/>
              </w:rPr>
              <w:t>18.11</w:t>
            </w:r>
            <w: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Решение задач.</w:t>
            </w:r>
          </w:p>
          <w:p w:rsidR="00400FB1" w:rsidRDefault="0064581A" w:rsidP="00400FB1">
            <w:hyperlink r:id="rId14" w:history="1">
              <w:r w:rsidR="00400FB1">
                <w:rPr>
                  <w:rStyle w:val="a3"/>
                </w:rPr>
                <w:t>https://resh.edu.ru/subject/lesson/3023/main/</w:t>
              </w:r>
            </w:hyperlink>
          </w:p>
          <w:p w:rsidR="00400FB1" w:rsidRDefault="0064581A" w:rsidP="00400FB1">
            <w:hyperlink r:id="rId15" w:history="1">
              <w:r w:rsidR="00400FB1">
                <w:rPr>
                  <w:rStyle w:val="a3"/>
                </w:rPr>
                <w:t>https://resh.edu.ru/subject/lesson/3021/start/</w:t>
              </w:r>
            </w:hyperlink>
          </w:p>
          <w:p w:rsidR="00400FB1" w:rsidRDefault="00400FB1" w:rsidP="00400FB1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Повторить.п.15-18.</w:t>
            </w:r>
          </w:p>
          <w:p w:rsidR="00400FB1" w:rsidRDefault="00400FB1" w:rsidP="00400FB1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Решить задачи письменно:</w:t>
            </w:r>
          </w:p>
          <w:p w:rsidR="00400FB1" w:rsidRDefault="00400FB1" w:rsidP="00400FB1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Style w:val="aa"/>
                <w:rFonts w:ascii="Times" w:hAnsi="Times" w:cs="Times"/>
                <w:sz w:val="27"/>
                <w:szCs w:val="27"/>
                <w:bdr w:val="none" w:sz="0" w:space="0" w:color="auto" w:frame="1"/>
                <w:shd w:val="clear" w:color="auto" w:fill="FCFCFC"/>
              </w:rPr>
              <w:t>1.На каком расстоянии друг от друга находятся два одинаковых шара массами по 20 т, если сила тяготения между ними 6,67•10</w:t>
            </w:r>
            <w:r>
              <w:rPr>
                <w:rStyle w:val="aa"/>
                <w:rFonts w:ascii="Times" w:hAnsi="Times" w:cs="Times"/>
                <w:sz w:val="27"/>
                <w:szCs w:val="27"/>
                <w:bdr w:val="none" w:sz="0" w:space="0" w:color="auto" w:frame="1"/>
                <w:shd w:val="clear" w:color="auto" w:fill="FCFCFC"/>
                <w:vertAlign w:val="superscript"/>
              </w:rPr>
              <w:t>-5</w:t>
            </w:r>
            <w:r>
              <w:rPr>
                <w:rStyle w:val="aa"/>
                <w:rFonts w:ascii="Times" w:hAnsi="Times" w:cs="Times"/>
                <w:sz w:val="27"/>
                <w:szCs w:val="27"/>
                <w:bdr w:val="none" w:sz="0" w:space="0" w:color="auto" w:frame="1"/>
                <w:shd w:val="clear" w:color="auto" w:fill="FCFCFC"/>
              </w:rPr>
              <w:t> Н?</w:t>
            </w:r>
          </w:p>
          <w:p w:rsidR="00400FB1" w:rsidRDefault="00400FB1" w:rsidP="00400FB1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t>2.Автомобиль движется по закруглению дороги радиусом 100 м. Чему равно центростремительное ускорение автомобиля, если он движется со скоростью 54 км/ч?</w:t>
            </w:r>
          </w:p>
          <w:p w:rsidR="00DF058A" w:rsidRDefault="00400FB1" w:rsidP="0040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  <w:r>
              <w:t>Какова скорость движения автомобиля, если его колеса радиусом 30 см делают 600 оборотов в минуту?</w:t>
            </w:r>
          </w:p>
          <w:p w:rsidR="00DF058A" w:rsidRDefault="00DF058A" w:rsidP="00DF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A" w:rsidRDefault="00DF058A" w:rsidP="00DF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A" w:rsidRDefault="00DF058A" w:rsidP="00DF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0E" w:rsidRDefault="0058600E" w:rsidP="00152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600E" w:rsidRPr="004F1390" w:rsidTr="00900BF8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Pr="004F1390" w:rsidRDefault="0058600E">
            <w:pPr>
              <w:spacing w:after="0" w:line="240" w:lineRule="auto"/>
            </w:pPr>
            <w:r w:rsidRPr="004F1390">
              <w:lastRenderedPageBreak/>
              <w:t>химия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F" w:rsidRPr="004F1390" w:rsidRDefault="00DB215F" w:rsidP="00DB215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10.11.2020</w:t>
            </w: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Бериллий, магний и щёлочноземельные металлы.</w:t>
            </w:r>
          </w:p>
          <w:p w:rsidR="008D619C" w:rsidRDefault="0064581A" w:rsidP="008D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D61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https://www.youtube.com/watch?v=MrPjYo0v0k0</w:t>
              </w:r>
            </w:hyperlink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п.15, выполнить упр.4,5 (с.106-107)</w:t>
            </w: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12.11.2020</w:t>
            </w: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Алюминий.</w:t>
            </w:r>
          </w:p>
          <w:p w:rsidR="008D619C" w:rsidRDefault="0064581A" w:rsidP="008D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="008D619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https://www.youtube.com/watch?v=aoicGR-JWQA</w:t>
              </w:r>
            </w:hyperlink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Изучить п.16 (с.107-111), выполнить упр. 5,7 (с.115)</w:t>
            </w: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17.11.2020</w:t>
            </w: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 алюминия.</w:t>
            </w: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п.16 (с.111-114),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вып.упр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2,6 (с.115)</w:t>
            </w: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19.11.2020</w:t>
            </w: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№1: «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цепочки химических превращений».</w:t>
            </w: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D619C" w:rsidRDefault="008D619C" w:rsidP="008D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практическую работу №1 (с.125) вариант 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600E" w:rsidRPr="004F1390" w:rsidRDefault="0058600E" w:rsidP="000435F6">
            <w:pPr>
              <w:spacing w:after="0" w:line="240" w:lineRule="auto"/>
              <w:jc w:val="both"/>
            </w:pPr>
          </w:p>
        </w:tc>
      </w:tr>
      <w:tr w:rsidR="0058600E" w:rsidRPr="004F1390" w:rsidTr="00900BF8">
        <w:trPr>
          <w:trHeight w:val="16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Pr="004F1390" w:rsidRDefault="0058600E">
            <w:pPr>
              <w:spacing w:after="0" w:line="240" w:lineRule="auto"/>
              <w:jc w:val="center"/>
            </w:pPr>
            <w:r w:rsidRPr="004F1390">
              <w:lastRenderedPageBreak/>
              <w:t>география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56" w:rsidRDefault="00EF7B56" w:rsidP="00EF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п.17, выполнить задания в РТ по теме параграфа.</w:t>
            </w:r>
          </w:p>
          <w:p w:rsidR="00EF7B56" w:rsidRDefault="00EF7B56" w:rsidP="00EF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задания для подготовки к ОГЭ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spellEnd"/>
          </w:p>
          <w:p w:rsidR="00EF7B56" w:rsidRDefault="00EF7B56" w:rsidP="00EF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сайте Решу ОГЭ 2021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09.11.2020</w:t>
            </w:r>
          </w:p>
          <w:p w:rsidR="00EF7B56" w:rsidRDefault="00EF7B56" w:rsidP="00EF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«Этнический и религиозный состав населения».</w:t>
            </w:r>
          </w:p>
          <w:p w:rsidR="00EF7B56" w:rsidRDefault="0064581A" w:rsidP="00EF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F7B5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https://infourok.ru/prezentaciya-po-geografii-klass-etnicheskiy-i-religiozniy-sostav-naseleniya-rossii-695460.html</w:t>
              </w:r>
            </w:hyperlink>
          </w:p>
          <w:p w:rsidR="00EF7B56" w:rsidRDefault="00EF7B56" w:rsidP="00EF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 13,  ответить письменно на вопросы с.77. Подготовить сообщение или презентацию на тему: «Религии России».</w:t>
            </w:r>
          </w:p>
          <w:p w:rsidR="00EF7B56" w:rsidRDefault="00EF7B56" w:rsidP="00EF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11.11.2020</w:t>
            </w:r>
          </w:p>
          <w:p w:rsidR="00EF7B56" w:rsidRDefault="00EF7B56" w:rsidP="00EF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«Трудовые ресурсы и рынок труда».</w:t>
            </w:r>
          </w:p>
          <w:p w:rsidR="00EF7B56" w:rsidRDefault="0064581A" w:rsidP="00EF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F7B5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https://infourok.ru/prezentaciya-k-uroku-po-geografii-dlya-klassa-po-teme-trudovie-resursi-rossii-3238075.html</w:t>
              </w:r>
            </w:hyperlink>
          </w:p>
          <w:p w:rsidR="00EF7B56" w:rsidRDefault="00EF7B56" w:rsidP="00EF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п.14, выполните конспект по параграфу. Ответить письменно на итоговые тесты с.82-84</w:t>
            </w:r>
          </w:p>
          <w:p w:rsidR="00EF7B56" w:rsidRDefault="00EF7B56" w:rsidP="00EF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16.11.2020</w:t>
            </w:r>
          </w:p>
          <w:p w:rsidR="00EF7B56" w:rsidRDefault="00EF7B56" w:rsidP="00EF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«Национальная экономика. Факторы размещения производства».</w:t>
            </w:r>
          </w:p>
          <w:p w:rsidR="00EF7B56" w:rsidRDefault="00EF7B56" w:rsidP="00EF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п.15-16, ответить письменно на вопросы с.91 и с.96</w:t>
            </w:r>
          </w:p>
          <w:p w:rsidR="00EF7B56" w:rsidRDefault="00EF7B56" w:rsidP="00EF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18.11.2020</w:t>
            </w:r>
          </w:p>
          <w:p w:rsidR="00EF7B56" w:rsidRDefault="00EF7B56" w:rsidP="00EF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«Топливно-энергетический комплекс. Нефтяная и газовая промышленность».</w:t>
            </w:r>
          </w:p>
          <w:p w:rsidR="00F56926" w:rsidRDefault="0064581A" w:rsidP="00EF7B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EF7B5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https://infourok.ru/prezentaciya-po-geografii-na-temu-toplivnoenergeticheskiy-kompleks-gazovaya-promishlennost-klass-1071878.html</w:t>
              </w:r>
            </w:hyperlink>
          </w:p>
          <w:p w:rsidR="0058600E" w:rsidRPr="004F1390" w:rsidRDefault="0058600E" w:rsidP="00101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600E" w:rsidRPr="004F1390" w:rsidTr="00900BF8">
        <w:trPr>
          <w:trHeight w:val="16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0E" w:rsidRPr="004F1390" w:rsidRDefault="0058600E">
            <w:pPr>
              <w:spacing w:after="0" w:line="240" w:lineRule="auto"/>
              <w:jc w:val="center"/>
            </w:pPr>
            <w:r w:rsidRPr="004F1390">
              <w:t>биология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10.11.2020</w:t>
            </w: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Регуляция работы сердца и кровеносных сосудов. Предупреждение заболеваний сердца и сосудов.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П.Р.№7: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«Функциональная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сердечно-сосудистая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проба».</w:t>
            </w:r>
          </w:p>
          <w:p w:rsidR="00AD0B90" w:rsidRDefault="0064581A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D0B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https://www.youtube.com/watch?v=3_-ysJ1Z1v0</w:t>
              </w:r>
            </w:hyperlink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п.20,21. Письменно ответить на вопросы: 2(с.105), 1-4(с.109)</w:t>
            </w: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12.11.2020</w:t>
            </w: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кровотечениях.</w:t>
            </w:r>
          </w:p>
          <w:p w:rsidR="00AD0B90" w:rsidRDefault="0064581A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D0B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https://www.youtube.com/watch?v=OkC_W3fNgPw</w:t>
              </w:r>
            </w:hyperlink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п.22, составить кроссворд по теме: «Кровь. Кровообращение».</w:t>
            </w: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17.11.2020</w:t>
            </w: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«Кровь. Кровообращение».</w:t>
            </w: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сообщение по теме: « Дыхание и здоровье человека»</w:t>
            </w: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19.11.2020</w:t>
            </w: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дыхания. Органы дыхания.</w:t>
            </w:r>
          </w:p>
          <w:p w:rsidR="00AD0B90" w:rsidRDefault="0064581A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D0B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https://www.youtube.com/watch?v=OdnaXs-Hscs</w:t>
              </w:r>
            </w:hyperlink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0" w:rsidRDefault="00AD0B90" w:rsidP="00A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п.23, выучить рис.52,53 (с.116). Ответить письменно на вопросы 1-4 (с.117).</w:t>
            </w:r>
          </w:p>
          <w:p w:rsidR="00B41EB9" w:rsidRPr="004F1390" w:rsidRDefault="00B41EB9" w:rsidP="00B41EB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58600E" w:rsidRPr="004F1390" w:rsidRDefault="005860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8600E" w:rsidRPr="004F1390" w:rsidRDefault="0058600E" w:rsidP="005860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44FC5" w:rsidRDefault="00E44FC5" w:rsidP="00E44FC5"/>
    <w:p w:rsidR="004232D5" w:rsidRDefault="004232D5"/>
    <w:sectPr w:rsidR="004232D5" w:rsidSect="0042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7F4"/>
    <w:multiLevelType w:val="hybridMultilevel"/>
    <w:tmpl w:val="DFE2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84F78"/>
    <w:multiLevelType w:val="hybridMultilevel"/>
    <w:tmpl w:val="162C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D5564"/>
    <w:multiLevelType w:val="hybridMultilevel"/>
    <w:tmpl w:val="4B7C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F02EC"/>
    <w:multiLevelType w:val="hybridMultilevel"/>
    <w:tmpl w:val="70C2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61ABC"/>
    <w:multiLevelType w:val="hybridMultilevel"/>
    <w:tmpl w:val="02B091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D3E31"/>
    <w:multiLevelType w:val="hybridMultilevel"/>
    <w:tmpl w:val="E1AC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D707E"/>
    <w:multiLevelType w:val="hybridMultilevel"/>
    <w:tmpl w:val="95A8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83A45"/>
    <w:multiLevelType w:val="multilevel"/>
    <w:tmpl w:val="54C0D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344FC"/>
    <w:multiLevelType w:val="hybridMultilevel"/>
    <w:tmpl w:val="B9F6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A04DE"/>
    <w:multiLevelType w:val="hybridMultilevel"/>
    <w:tmpl w:val="BC0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C32F0"/>
    <w:multiLevelType w:val="hybridMultilevel"/>
    <w:tmpl w:val="2E5C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915AF"/>
    <w:multiLevelType w:val="hybridMultilevel"/>
    <w:tmpl w:val="929A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A67C9"/>
    <w:multiLevelType w:val="hybridMultilevel"/>
    <w:tmpl w:val="85F2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774AF"/>
    <w:multiLevelType w:val="hybridMultilevel"/>
    <w:tmpl w:val="031C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21D1C"/>
    <w:multiLevelType w:val="hybridMultilevel"/>
    <w:tmpl w:val="B1C4398C"/>
    <w:lvl w:ilvl="0" w:tplc="956CF26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5">
    <w:nsid w:val="593F0F74"/>
    <w:multiLevelType w:val="hybridMultilevel"/>
    <w:tmpl w:val="FA2E4EEC"/>
    <w:lvl w:ilvl="0" w:tplc="8EF60A22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C40B4"/>
    <w:multiLevelType w:val="hybridMultilevel"/>
    <w:tmpl w:val="369E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73005"/>
    <w:multiLevelType w:val="hybridMultilevel"/>
    <w:tmpl w:val="5946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600E"/>
    <w:rsid w:val="000143E0"/>
    <w:rsid w:val="00021478"/>
    <w:rsid w:val="000435F6"/>
    <w:rsid w:val="00062DF9"/>
    <w:rsid w:val="00072935"/>
    <w:rsid w:val="000A7B2D"/>
    <w:rsid w:val="000D6079"/>
    <w:rsid w:val="001019B6"/>
    <w:rsid w:val="0010588E"/>
    <w:rsid w:val="00115A11"/>
    <w:rsid w:val="001224C3"/>
    <w:rsid w:val="00150260"/>
    <w:rsid w:val="00152610"/>
    <w:rsid w:val="0015544C"/>
    <w:rsid w:val="001901C0"/>
    <w:rsid w:val="001A133B"/>
    <w:rsid w:val="00214062"/>
    <w:rsid w:val="0025456F"/>
    <w:rsid w:val="002613D7"/>
    <w:rsid w:val="002B6B11"/>
    <w:rsid w:val="002F57EA"/>
    <w:rsid w:val="002F7328"/>
    <w:rsid w:val="00315B28"/>
    <w:rsid w:val="00320402"/>
    <w:rsid w:val="00326437"/>
    <w:rsid w:val="0033177C"/>
    <w:rsid w:val="0036003D"/>
    <w:rsid w:val="00386034"/>
    <w:rsid w:val="00387E02"/>
    <w:rsid w:val="00395419"/>
    <w:rsid w:val="003A6AD4"/>
    <w:rsid w:val="003D0F14"/>
    <w:rsid w:val="00400FB1"/>
    <w:rsid w:val="004232D5"/>
    <w:rsid w:val="00425364"/>
    <w:rsid w:val="004416BF"/>
    <w:rsid w:val="004C2889"/>
    <w:rsid w:val="004F1390"/>
    <w:rsid w:val="00526232"/>
    <w:rsid w:val="0052647B"/>
    <w:rsid w:val="00534DBC"/>
    <w:rsid w:val="00570FF1"/>
    <w:rsid w:val="0058600E"/>
    <w:rsid w:val="005A560C"/>
    <w:rsid w:val="005D770F"/>
    <w:rsid w:val="00642B50"/>
    <w:rsid w:val="0064581A"/>
    <w:rsid w:val="006861FD"/>
    <w:rsid w:val="006A5981"/>
    <w:rsid w:val="006C468F"/>
    <w:rsid w:val="007123CE"/>
    <w:rsid w:val="00732CE1"/>
    <w:rsid w:val="0077041E"/>
    <w:rsid w:val="007910D5"/>
    <w:rsid w:val="007911A5"/>
    <w:rsid w:val="007A0A88"/>
    <w:rsid w:val="00807C84"/>
    <w:rsid w:val="00815ECA"/>
    <w:rsid w:val="0084304A"/>
    <w:rsid w:val="00880B4D"/>
    <w:rsid w:val="008A4A04"/>
    <w:rsid w:val="008B51D9"/>
    <w:rsid w:val="008C4620"/>
    <w:rsid w:val="008D619C"/>
    <w:rsid w:val="008E7D3E"/>
    <w:rsid w:val="00900BF8"/>
    <w:rsid w:val="00906E61"/>
    <w:rsid w:val="00946D8B"/>
    <w:rsid w:val="00953896"/>
    <w:rsid w:val="00970ACF"/>
    <w:rsid w:val="009858C4"/>
    <w:rsid w:val="00994B6D"/>
    <w:rsid w:val="009C4F73"/>
    <w:rsid w:val="009E7D39"/>
    <w:rsid w:val="00A119AE"/>
    <w:rsid w:val="00A45314"/>
    <w:rsid w:val="00A4635E"/>
    <w:rsid w:val="00A70DDC"/>
    <w:rsid w:val="00A742DB"/>
    <w:rsid w:val="00A82FBF"/>
    <w:rsid w:val="00AD0B90"/>
    <w:rsid w:val="00B248CE"/>
    <w:rsid w:val="00B324DE"/>
    <w:rsid w:val="00B41EB9"/>
    <w:rsid w:val="00B5037A"/>
    <w:rsid w:val="00B83FA7"/>
    <w:rsid w:val="00BA2DEB"/>
    <w:rsid w:val="00BB2CE2"/>
    <w:rsid w:val="00BB2D86"/>
    <w:rsid w:val="00BF319C"/>
    <w:rsid w:val="00BF4BE7"/>
    <w:rsid w:val="00C15B1F"/>
    <w:rsid w:val="00C24AA5"/>
    <w:rsid w:val="00CB4E62"/>
    <w:rsid w:val="00CE3B2C"/>
    <w:rsid w:val="00CF7785"/>
    <w:rsid w:val="00D77AD9"/>
    <w:rsid w:val="00D92924"/>
    <w:rsid w:val="00DB215F"/>
    <w:rsid w:val="00DC39A3"/>
    <w:rsid w:val="00DC5F49"/>
    <w:rsid w:val="00DD44F1"/>
    <w:rsid w:val="00DF058A"/>
    <w:rsid w:val="00E02C7B"/>
    <w:rsid w:val="00E055A1"/>
    <w:rsid w:val="00E169EF"/>
    <w:rsid w:val="00E345DA"/>
    <w:rsid w:val="00E44FC5"/>
    <w:rsid w:val="00E9465B"/>
    <w:rsid w:val="00ED6EEB"/>
    <w:rsid w:val="00EF7B56"/>
    <w:rsid w:val="00F35F3C"/>
    <w:rsid w:val="00F56926"/>
    <w:rsid w:val="00F6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0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0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8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8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58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8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C4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70FF1"/>
    <w:pPr>
      <w:spacing w:line="259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70FF1"/>
  </w:style>
  <w:style w:type="character" w:styleId="aa">
    <w:name w:val="Strong"/>
    <w:basedOn w:val="a0"/>
    <w:uiPriority w:val="22"/>
    <w:qFormat/>
    <w:rsid w:val="00BF4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deyo78&amp;from=yandex.ru%3Bsearch%2F%3Bweb%3B%3B&amp;text=&amp;etext=2202.ZGLbeD_4Rdxj9oWgeck8tHWeEI3fcd3gw0R4EHxeVfNQoVwrdz0jBXgNWn7rUyYOvF7ovJTcyios8nYUAtn8zKWRPMQivpLhMThg03t8G7pucG5qeXB0emR0Z2RmZXdu.a388a0385861d7f1fadb038833fa1a9a08cbdba0&amp;uuid=&amp;state=jLT9ScZ_wbo,&amp;&amp;cst=AiuY0DBWFJ5fN_r-AEszk6WV6VJxwNxln5wEDcHvMopMzC8CFoz3NvUfD8WIB01nRq66RddfqUOwRXqjtsmC3x596MNv8tjPCDT84wKnUADkXIgJzCdvQkk2ys-rwgBY0R95H7oPmv_2nB31O6d1jQShNLxJntQ1atcskXU8r3t3eFkUBdBmdm45Iq8XeRq0a9PAl9N__C1XhoTx7xBWT-4KgxVAVTBOt-Rb4VCGGGOFvNtxpe2OTy_MG1-njkgEf3BUA4mB_YQ0-DsyiH4XubxdYPsRc5O7TBsi4NZsJKQablNQGBUldU7MYKgpfagC1EujrJW3JKKsM1Is7JGNNY_Xm_ld6kK84R96m5YBML0eHW5xX_dkale98KnWdTcwBYBN0mSVB_CReIUxoDGYKYmqfznohrUrTp3lM0oUUTyFUgSheGja0sb0RW8f3BuS3SuJuK9xeKjQDlu-UIoTT9NkyaE87K6K0BzZmWLtkdcJL3l26kd5D4iPEuj_OMTc-GX3vXIIAeBG1NEAwO2oIAlPt2cosxSQ-kx0rEeplUf1z4KD-sEESt1j90vMmm6irFwjh_5-2Asu4t1yuOPR1txxDCxx5YoPRPGwym6kx-fytLZNBFVe4cUdMJE2uwZhY1JhU1ncQj_UYapYXmd7Vt2jMDphR-W4keFwQ0r_5edQBDeD6rgtq8txfFttsvEsetTqN4dJbqDQbD3X_kFakA1ezoQzqmC-jxAjzHdnDH9p5-L9vq02y_WmmLFny0IAL8viAak_pGHxCPMHoiOvhzRmjoowdmpzaFWCFGePNePf4vTbQWDJOErTJgSOb_y3n5_ht5O65jT2R8ddwqjpFnNf3tPHLQBYLp2r-5ynUw2c27hu5DwCDBB3UCKI3wtXfm9cTGx58i8Xk5xtJfswe1umcjCbfv8Q6kYzHuQ9yq7be5a_1Ol9XEF6JQiuqwh5hGVjo2FzFm_nVk4za9PdINGy4bcqgPg3rN7cpaAnPIjqYvoS_SY2sF7idpfTKVUuUXXzLM2ED642mM9loF3xr9P1wLxz1yg59Cseud3p5i9Q1uDh3ep5PptPXXgZLBxSpXIzV-VP6jk,&amp;data=UlNrNmk5WktYejY4cHFySjRXSWhXR1BIQXZQOW1UNUxyM1F2NzdJelZXbVB2QnNrX0YxelJBYmhIMThyRWExZG5PRm5HQ1ZodExfSGp6YjNhQ3MxV096UUN0UmJVck1FWjNyb0ZPTnlsZDVVQXNDSGFUQnR2dnhKMzNfNkM2VlJvMTJlU3RXUDk3cnRReWU0MXFVZVBaMW9FTEdaSlNBOGVGeEVnRWJEUmZCaFFOaEZpZ3VGamcsLA,,&amp;sign=bc4b77f2288dcb5f07ab29b3f270a412&amp;keyno=0&amp;b64e=2&amp;ref=orjY4mGPRjk5boDnW0uvlrrd71vZw9kpVBUyA8nmgRHMaLGD4erlChj9xoNWqn1BUUlL73rcM4qv6BI68QjjzzJOhzqfEQ18Y7eS6cqKIebQg3nOZ8Vh9K0jTcEDZHfjwEDBWlXwk8471HdLrv74ev759_k-SBL3iT6yDAv60SAmuviW2f2B_pyzRnvawSSVYfSmBLDvqepybH5LBUB1ynqq5m3s1kjqpFPpHAxTmOtVr0RXEYris9LTmIcKYg3xRWIqmlH4W0ZtNyS4089JKfQCMxlVBuWuvmhLMbHOeNnxPlgcj2ipKA,,&amp;l10n=ru&amp;cts=1604778070773%40%40events%3D%5B%7B%22event%22%3A%22" TargetMode="External"/><Relationship Id="rId13" Type="http://schemas.openxmlformats.org/officeDocument/2006/relationships/hyperlink" Target="https://resh.edu.ru/subject/lesson/3711/main/47126/" TargetMode="External"/><Relationship Id="rId18" Type="http://schemas.openxmlformats.org/officeDocument/2006/relationships/hyperlink" Target="https://infourok.ru/prezentaciya-po-geografii-klass-etnicheskiy-i-religiozniy-sostav-naseleniya-rossii-69546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3_-ysJ1Z1v0" TargetMode="External"/><Relationship Id="rId7" Type="http://schemas.openxmlformats.org/officeDocument/2006/relationships/hyperlink" Target="http://yandex.ru/clck/jsredir?bu=8htyak&amp;from=yandex.ru%3Bsearch%2F%3Bweb%3B%3B&amp;text=&amp;etext=2202.GSoa-tmjpHBw2RdISoPpJ1OZij8h6JQkwmPWO5Hy_E0_of7vjE--YvG_wyHCsq1rdWttemxwb3BoYmRpZ3l0Yw.4d2112bc8b25d2a8d5b046641e3840db4ebb4ea8&amp;uuid=&amp;state=jLT9ScZ_wbo,&amp;&amp;cst=AiuY0DBWFJ5fN_r-AEszk6WV6VJxwNxln5wEDcHvMopMzC8CFoz3NvUfD8WIB01nRq66RddfqUOwRXqjtsmC3x596MNv8tjPCDT84wKnUADkXIgJzCdvQkk2ys-rwgBY0R95H7oPmv_2nB31O6d1jQShNLxJntQ1atcskXU8r3t3eFkUBdBmdm45Iq8XeRq0a9PAl9N__C1XhoTx7xBWT-4KgxVAVTBOt-Rb4VCGGGOFvNtxpe2OTy_MG1-njkgEf3BUA4mB_YQ0-DsyiH4XubxdYPsRc5O7TBsi4NZsJKQablNQGBUldU7MYKgpfagC1EujrJW3JKKsM1Is7JGNNY_Xm_ld6kK84R96m5YBML0eHW5xX_dkale98KnWdTcwBYBN0mSVB_CReIUxoDGYKYmqfznohrUrTp3lM0oUUTyFUgSheGja0sb0RW8f3BuS3SuJuK9xeKjQDlu-UIoTT9NkyaE87K6K0BzZmWLtkdcJL3l26kd5D4iPEuj_OMTc-GX3vXIIAeBG1NEAwO2oIAlPt2cosxSQ-kx0rEeplUf1z4KD-sEESt1j90vMmm6irFwjh_5-2Asu4t1yuOPR1txxDCxx5YoPRPGwym6kx-fytLZNBFVe4cUdMJE2uwZhY1JhU1ncQj_UYapYXmd7Vt2jMDphR-W4keFwQ0r_5edQBDeD6rgtq8txfFttsvEsetTqN4dJbqDQbD3X_kFakDXkdAvHp3gX-JOuncM_ph0x8_LE1EYg8M5Tef7qVm_KjfxVjc_FKkGRC0WNZzmwYAZPbDf-unlQVWII7EwmZCwCUCjxLyDQ3ZpDI1huavh_tas77BzF3wfgXwaM3aHj_5K0oZIMa6YLUkoC472Bdm5VdJatwQ4Ps4cA6sonlr9J9PTz954SvvQnwoEiTh-YUpP_LgqD3cou8bxIQhWEqt7f0B3VGZdDUpEfkxPGMBaeov1iFWvu9h_ZfGuSp8aqVBrux741WSaaYnMCXFWYDSL_yZSHmerkc1-sYnwlB2Kbgv3PrqXyf6RXF2T6U-JTzdUwHo3xXwnhVo03nY60Bj-HOFuaiPaPoJr-MsYxavQu&amp;data=UlNrNmk5WktYejY4cHFySjRXSWhXRlVteGxMZGQ2ZmVkUkFfWTVqVWI2MmluSzA2RDJfckhfV3dLVmY1UEVJU0pRQTBISnQ5cExDZDV3alJsTHBUYnltMVRJOGdvZEhpRHBaaHREYmY3T0NUMHl6NnU3M0RmNVliX19uSGlLU1RlRzk3a2wtNG8yOGtwVXc0SGcwOTRqWEU3STEteURGSDF3dS1qUEoxbFg0LA,,&amp;sign=b484eb9cb6d357522f3964bc1df2368a&amp;keyno=0&amp;b64e=2&amp;ref=orjY4mGPRjk5boDnW0uvlrrd71vZw9kpVBUyA8nmgRHMaLGD4erlChj9xoNWqn1BUUlL73rcM4qv6BI68QjjzwII8mcmva9pCa4DsLmuMr3FS3myM7_Ce3NY61yXsIO3rvDfka-pKAYE79bi89sjIxPTDwzTHnlnZ2I6mCgxlDxKSye1kJXC3t2muD9crsmjO80i4ttUhXOG8ZsnDoPSJwt2A-HGFwZD&amp;l10n=ru&amp;cts=1604778568324%40%40events%3D%5B%7B%22event%22%3A%22click%22%2C%22id%22%3A%228htyak%22%2C%22cts%22%3A1604778568324%2C%22fast%22%3A%7B%22organic%22%3A1%7D%2C%22service%22%3A%22web%22%2C%22event-id%22%3A%22kh83q4" TargetMode="External"/><Relationship Id="rId12" Type="http://schemas.openxmlformats.org/officeDocument/2006/relationships/hyperlink" Target="https://resh.edu.ru/subject/lesson/3022/start/" TargetMode="External"/><Relationship Id="rId17" Type="http://schemas.openxmlformats.org/officeDocument/2006/relationships/hyperlink" Target="https://www.youtube.com/watch?v=aoicGR-JWQ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rPjYo0v0k0" TargetMode="External"/><Relationship Id="rId20" Type="http://schemas.openxmlformats.org/officeDocument/2006/relationships/hyperlink" Target="https://infourok.ru/prezentaciya-po-geografii-na-temu-toplivnoenergeticheskiy-kompleks-gazovaya-promishlennost-klass-107187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199903659011223873&amp;text=&#1089;&#1087;&#1087;+&#1089;+&#1087;&#1088;&#1080;&#1076;&#1072;&#1090;&#1086;&#1095;&#1085;&#1099;&#1084;&#1080;+&#1080;&#1079;&#1098;&#1103;&#1089;&#1085;&#1080;&#1090;&#1077;&#1083;&#1100;&#1085;&#1099;&#1084;&#1080;+9+&#1082;&#1083;&#1072;&#1089;&#1089;" TargetMode="External"/><Relationship Id="rId11" Type="http://schemas.openxmlformats.org/officeDocument/2006/relationships/hyperlink" Target="https://resh.edu.ru/subject/lesson/2586/mai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021/start/" TargetMode="External"/><Relationship Id="rId23" Type="http://schemas.openxmlformats.org/officeDocument/2006/relationships/hyperlink" Target="https://www.youtube.com/watch?v=OdnaXs-Hscs" TargetMode="External"/><Relationship Id="rId10" Type="http://schemas.openxmlformats.org/officeDocument/2006/relationships/hyperlink" Target="https://infourok.ru/konspekt-urok-po-informatike-prakticheskaya-rabota-ispolzovanie-metoda-posledovatelnoy-detalizacii-dlya-postroeniya-algoritma-is-1219714.html" TargetMode="External"/><Relationship Id="rId19" Type="http://schemas.openxmlformats.org/officeDocument/2006/relationships/hyperlink" Target="https://infourok.ru/prezentaciya-k-uroku-po-geografii-dlya-klassa-po-teme-trudovie-resursi-rossii-32380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informatike-na-temu-vetvlenie-i-posledovatelnaya-detalizaciya-algoritma-klass-3255681.html" TargetMode="External"/><Relationship Id="rId14" Type="http://schemas.openxmlformats.org/officeDocument/2006/relationships/hyperlink" Target="https://resh.edu.ru/subject/lesson/3023/main/" TargetMode="External"/><Relationship Id="rId22" Type="http://schemas.openxmlformats.org/officeDocument/2006/relationships/hyperlink" Target="https://www.youtube.com/watch?v=OkC_W3fNg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73BD-DE7B-4D9A-A39A-E74B36A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2128</Words>
  <Characters>12131</Characters>
  <Application>Microsoft Office Word</Application>
  <DocSecurity>0</DocSecurity>
  <Lines>101</Lines>
  <Paragraphs>28</Paragraphs>
  <ScaleCrop>false</ScaleCrop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Krevedka</dc:creator>
  <cp:lastModifiedBy>Krevedka</cp:lastModifiedBy>
  <cp:revision>112</cp:revision>
  <dcterms:created xsi:type="dcterms:W3CDTF">2020-04-17T07:42:00Z</dcterms:created>
  <dcterms:modified xsi:type="dcterms:W3CDTF">2020-11-08T09:00:00Z</dcterms:modified>
</cp:coreProperties>
</file>