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A1" w:rsidRPr="00420652" w:rsidRDefault="007341A1" w:rsidP="007341A1">
      <w:pPr>
        <w:pStyle w:val="22"/>
        <w:tabs>
          <w:tab w:val="left" w:pos="9355"/>
        </w:tabs>
        <w:ind w:left="993" w:right="710"/>
        <w:contextualSpacing/>
        <w:rPr>
          <w:rFonts w:ascii="Bookman Old Style" w:hAnsi="Bookman Old Style"/>
          <w:b/>
          <w:bCs/>
          <w:color w:val="003300"/>
          <w:spacing w:val="100"/>
        </w:rPr>
      </w:pPr>
    </w:p>
    <w:tbl>
      <w:tblPr>
        <w:tblW w:w="16203" w:type="dxa"/>
        <w:tblInd w:w="-1184" w:type="dxa"/>
        <w:tblLook w:val="04A0" w:firstRow="1" w:lastRow="0" w:firstColumn="1" w:lastColumn="0" w:noHBand="0" w:noVBand="1"/>
      </w:tblPr>
      <w:tblGrid>
        <w:gridCol w:w="10931"/>
        <w:gridCol w:w="5272"/>
      </w:tblGrid>
      <w:tr w:rsidR="00AF2C05" w:rsidTr="00AF2C05">
        <w:tc>
          <w:tcPr>
            <w:tcW w:w="16203" w:type="dxa"/>
            <w:gridSpan w:val="2"/>
            <w:hideMark/>
          </w:tcPr>
          <w:p w:rsidR="00AF2C05" w:rsidRDefault="00AF2C05" w:rsidP="00AF2C05">
            <w:pPr>
              <w:pStyle w:val="a9"/>
              <w:pBdr>
                <w:bottom w:val="thickThinSmallGap" w:sz="24" w:space="1" w:color="622423"/>
              </w:pBdr>
              <w:tabs>
                <w:tab w:val="clear" w:pos="9355"/>
                <w:tab w:val="left" w:pos="11232"/>
                <w:tab w:val="right" w:pos="11340"/>
              </w:tabs>
              <w:ind w:left="621" w:right="4318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Bookman Old Style" w:hAnsi="Bookman Old Style"/>
                <w:sz w:val="28"/>
                <w:szCs w:val="28"/>
              </w:rPr>
              <w:t>МБОУ Летошницкая СОШ</w:t>
            </w:r>
          </w:p>
        </w:tc>
      </w:tr>
      <w:tr w:rsidR="00AF2C05" w:rsidRPr="00AF2C05" w:rsidTr="00AF2C05">
        <w:trPr>
          <w:gridAfter w:val="1"/>
          <w:wAfter w:w="5272" w:type="dxa"/>
          <w:trHeight w:val="258"/>
        </w:trPr>
        <w:tc>
          <w:tcPr>
            <w:tcW w:w="10931" w:type="dxa"/>
            <w:hideMark/>
          </w:tcPr>
          <w:p w:rsidR="00AF2C05" w:rsidRPr="00AF2C05" w:rsidRDefault="00AF2C05">
            <w:pPr>
              <w:spacing w:line="360" w:lineRule="auto"/>
              <w:ind w:left="993" w:right="71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</w:p>
          <w:p w:rsidR="00AF2C05" w:rsidRPr="00AF2C05" w:rsidRDefault="00AF2C05" w:rsidP="00AF2C05">
            <w:pPr>
              <w:spacing w:line="360" w:lineRule="auto"/>
              <w:ind w:left="993" w:right="710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2C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УТВЕРЖДЕНО</w:t>
            </w:r>
          </w:p>
          <w:p w:rsidR="00AF2C05" w:rsidRPr="00AF2C05" w:rsidRDefault="00AF2C05" w:rsidP="00AF2C05">
            <w:pPr>
              <w:spacing w:line="360" w:lineRule="auto"/>
              <w:ind w:left="993" w:right="710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C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приказом  № 18</w:t>
            </w:r>
          </w:p>
          <w:p w:rsidR="00AF2C05" w:rsidRPr="00AF2C05" w:rsidRDefault="00AF2C05" w:rsidP="00AF2C05">
            <w:pPr>
              <w:spacing w:line="360" w:lineRule="auto"/>
              <w:ind w:left="993" w:right="710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C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21 июня 2021 года</w:t>
            </w:r>
          </w:p>
          <w:p w:rsidR="00AF2C05" w:rsidRPr="00AF2C05" w:rsidRDefault="00AF2C05" w:rsidP="00AF2C05">
            <w:pPr>
              <w:spacing w:line="360" w:lineRule="auto"/>
              <w:ind w:left="993" w:right="710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C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(приложение 2</w:t>
            </w:r>
            <w:r w:rsidRPr="00AF2C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AF2C05" w:rsidRPr="00AF2C05" w:rsidRDefault="00AF2C05">
            <w:pPr>
              <w:spacing w:line="360" w:lineRule="auto"/>
              <w:ind w:left="993" w:right="71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26EB9" w:rsidRPr="00AF2C05" w:rsidRDefault="00126EB9" w:rsidP="006A6E80">
      <w:pPr>
        <w:pStyle w:val="21"/>
        <w:shd w:val="clear" w:color="auto" w:fill="auto"/>
        <w:tabs>
          <w:tab w:val="left" w:pos="9781"/>
        </w:tabs>
        <w:spacing w:before="0" w:after="21" w:line="240" w:lineRule="exact"/>
        <w:ind w:right="-4470"/>
        <w:rPr>
          <w:i/>
          <w:color w:val="003300"/>
          <w:spacing w:val="144"/>
          <w:u w:val="single"/>
        </w:rPr>
      </w:pPr>
    </w:p>
    <w:p w:rsidR="007341A1" w:rsidRPr="00AF2C05" w:rsidRDefault="007341A1" w:rsidP="006A6E80">
      <w:pPr>
        <w:pStyle w:val="21"/>
        <w:shd w:val="clear" w:color="auto" w:fill="auto"/>
        <w:tabs>
          <w:tab w:val="left" w:pos="9781"/>
        </w:tabs>
        <w:spacing w:before="0" w:after="21" w:line="240" w:lineRule="exact"/>
        <w:ind w:right="-4470"/>
        <w:rPr>
          <w:i/>
          <w:color w:val="003300"/>
          <w:spacing w:val="144"/>
        </w:rPr>
      </w:pPr>
      <w:r w:rsidRPr="00AF2C05">
        <w:rPr>
          <w:i/>
          <w:color w:val="003300"/>
          <w:spacing w:val="144"/>
        </w:rPr>
        <w:t xml:space="preserve">ДОЛЖНОСТНАЯ ИНСТРУКЦИЯ </w:t>
      </w:r>
    </w:p>
    <w:p w:rsidR="006A6E80" w:rsidRPr="00AF2C05" w:rsidRDefault="006A6E80" w:rsidP="006A6E80">
      <w:pPr>
        <w:pStyle w:val="21"/>
        <w:shd w:val="clear" w:color="auto" w:fill="auto"/>
        <w:tabs>
          <w:tab w:val="left" w:pos="9781"/>
        </w:tabs>
        <w:spacing w:before="0" w:after="0" w:line="276" w:lineRule="auto"/>
        <w:ind w:right="-4470"/>
        <w:contextualSpacing/>
        <w:rPr>
          <w:i/>
          <w:color w:val="003300"/>
          <w:spacing w:val="62"/>
        </w:rPr>
      </w:pPr>
      <w:r w:rsidRPr="00AF2C05">
        <w:rPr>
          <w:i/>
          <w:color w:val="003300"/>
          <w:spacing w:val="62"/>
        </w:rPr>
        <w:t>ПРЕПОДАВАТЕЛЯ  ЦЕНТРА</w:t>
      </w:r>
    </w:p>
    <w:p w:rsidR="006A6E80" w:rsidRPr="00AF2C05" w:rsidRDefault="006A6E80" w:rsidP="006A6E80">
      <w:pPr>
        <w:pStyle w:val="22"/>
        <w:tabs>
          <w:tab w:val="left" w:pos="9355"/>
          <w:tab w:val="left" w:pos="9781"/>
        </w:tabs>
        <w:spacing w:line="276" w:lineRule="auto"/>
        <w:ind w:right="-4470"/>
        <w:contextualSpacing/>
        <w:jc w:val="center"/>
        <w:rPr>
          <w:b/>
          <w:bCs/>
          <w:i/>
          <w:color w:val="003300"/>
          <w:spacing w:val="62"/>
        </w:rPr>
      </w:pPr>
      <w:r w:rsidRPr="00AF2C05">
        <w:rPr>
          <w:b/>
          <w:i/>
          <w:color w:val="003300"/>
          <w:spacing w:val="62"/>
        </w:rPr>
        <w:t xml:space="preserve">«ТОЧКА РОСТА» ЦЕНТРА ОБРАЗОВАНИЯ ЦИФРОВОГО и ГУМАНИТАРНОГО ПРОФИЛЕЙ «ТОЧКА РОСТА» </w:t>
      </w:r>
    </w:p>
    <w:p w:rsidR="006A6E80" w:rsidRPr="00AF2C05" w:rsidRDefault="006A6E80" w:rsidP="006A6E80">
      <w:pPr>
        <w:tabs>
          <w:tab w:val="left" w:pos="9781"/>
        </w:tabs>
        <w:spacing w:line="276" w:lineRule="auto"/>
        <w:ind w:right="30"/>
        <w:jc w:val="both"/>
        <w:rPr>
          <w:rFonts w:ascii="Times New Roman" w:eastAsia="Calibri" w:hAnsi="Times New Roman" w:cs="Times New Roman"/>
          <w:b/>
          <w:bCs/>
          <w:i/>
          <w:iCs/>
          <w:color w:val="003300"/>
          <w:u w:val="single"/>
        </w:rPr>
      </w:pPr>
    </w:p>
    <w:p w:rsidR="006A6E80" w:rsidRPr="00AF2C05" w:rsidRDefault="006A6E80" w:rsidP="006A6E80">
      <w:pPr>
        <w:pStyle w:val="ab"/>
        <w:numPr>
          <w:ilvl w:val="0"/>
          <w:numId w:val="9"/>
        </w:numPr>
        <w:tabs>
          <w:tab w:val="left" w:pos="9781"/>
        </w:tabs>
        <w:spacing w:line="276" w:lineRule="auto"/>
        <w:ind w:right="30"/>
        <w:jc w:val="both"/>
        <w:rPr>
          <w:rFonts w:ascii="Bookman Old Style" w:eastAsia="Calibri" w:hAnsi="Bookman Old Style"/>
          <w:b/>
          <w:bCs/>
          <w:i/>
          <w:iCs/>
          <w:color w:val="auto"/>
          <w:u w:val="single"/>
        </w:rPr>
      </w:pPr>
      <w:r w:rsidRPr="00AF2C05">
        <w:rPr>
          <w:rFonts w:ascii="Bookman Old Style" w:eastAsia="Calibri" w:hAnsi="Bookman Old Style"/>
          <w:b/>
          <w:bCs/>
          <w:i/>
          <w:iCs/>
          <w:color w:val="auto"/>
          <w:u w:val="single"/>
        </w:rPr>
        <w:t>Общие положения</w:t>
      </w:r>
    </w:p>
    <w:p w:rsidR="007341A1" w:rsidRDefault="007341A1" w:rsidP="00EA1686">
      <w:pPr>
        <w:pStyle w:val="21"/>
        <w:shd w:val="clear" w:color="auto" w:fill="auto"/>
        <w:tabs>
          <w:tab w:val="left" w:pos="9781"/>
        </w:tabs>
        <w:spacing w:before="0" w:after="0" w:line="240" w:lineRule="exact"/>
        <w:ind w:right="30"/>
        <w:contextualSpacing/>
        <w:rPr>
          <w:rFonts w:ascii="Bookman Old Style" w:hAnsi="Bookman Old Style"/>
          <w:i/>
          <w:color w:val="006600"/>
          <w:spacing w:val="62"/>
        </w:rPr>
      </w:pPr>
    </w:p>
    <w:p w:rsidR="006A6E80" w:rsidRDefault="006A6E80" w:rsidP="00EA1686">
      <w:pPr>
        <w:pStyle w:val="21"/>
        <w:shd w:val="clear" w:color="auto" w:fill="auto"/>
        <w:tabs>
          <w:tab w:val="left" w:pos="9781"/>
        </w:tabs>
        <w:spacing w:before="0" w:after="0" w:line="240" w:lineRule="exact"/>
        <w:ind w:right="30"/>
        <w:contextualSpacing/>
        <w:rPr>
          <w:rFonts w:ascii="Bookman Old Style" w:hAnsi="Bookman Old Style"/>
          <w:i/>
          <w:color w:val="006600"/>
          <w:spacing w:val="62"/>
        </w:rPr>
      </w:pPr>
    </w:p>
    <w:p w:rsidR="006A6E80" w:rsidRPr="006A6E80" w:rsidRDefault="006A6E80" w:rsidP="006A6E80">
      <w:pPr>
        <w:spacing w:line="276" w:lineRule="auto"/>
        <w:ind w:right="-4470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Настоящая должностная инструкция определяет должн</w:t>
      </w:r>
      <w:r>
        <w:rPr>
          <w:rFonts w:ascii="Bookman Old Style" w:hAnsi="Bookman Old Style"/>
        </w:rPr>
        <w:t xml:space="preserve">остные права и обязанное преподавателя </w:t>
      </w:r>
      <w:r w:rsidRPr="006A6E80">
        <w:rPr>
          <w:rFonts w:ascii="Bookman Old Style" w:hAnsi="Bookman Old Style"/>
        </w:rPr>
        <w:t xml:space="preserve"> Центра цифрового и гуман</w:t>
      </w:r>
      <w:r>
        <w:rPr>
          <w:rFonts w:ascii="Bookman Old Style" w:hAnsi="Bookman Old Style"/>
        </w:rPr>
        <w:t xml:space="preserve">итарного профилей «Точка роста», созданного на базе </w:t>
      </w:r>
      <w:r w:rsidRPr="004212A5">
        <w:rPr>
          <w:rFonts w:ascii="Bookman Old Style" w:hAnsi="Bookman Old Style"/>
        </w:rPr>
        <w:t>МАОУ г. Жуковки  «Лицей №1 им. ДС Езерского»</w:t>
      </w:r>
      <w:r>
        <w:rPr>
          <w:rFonts w:ascii="Bookman Old Style" w:hAnsi="Bookman Old Style"/>
        </w:rPr>
        <w:t xml:space="preserve"> </w:t>
      </w:r>
      <w:r w:rsidRPr="006A6E80">
        <w:rPr>
          <w:rFonts w:ascii="Bookman Old Style" w:hAnsi="Bookman Old Style"/>
        </w:rPr>
        <w:t>во исполнение условий трудового договора и не противоречит действующего законодательству, а также внутренним (локальным) распорядительным актам работодателя.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147"/>
        </w:tabs>
        <w:spacing w:line="276" w:lineRule="auto"/>
        <w:ind w:left="320" w:right="-4470" w:hanging="3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Преподаватель</w:t>
      </w:r>
      <w:r w:rsidRPr="006A6E80">
        <w:rPr>
          <w:rFonts w:ascii="Bookman Old Style" w:hAnsi="Bookman Old Style"/>
        </w:rPr>
        <w:t xml:space="preserve"> относится к категории специалистов.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152"/>
        </w:tabs>
        <w:spacing w:line="276" w:lineRule="auto"/>
        <w:ind w:left="320" w:right="-4470" w:hanging="3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На должность преподава</w:t>
      </w:r>
      <w:r w:rsidRPr="006A6E80">
        <w:rPr>
          <w:rFonts w:ascii="Bookman Old Style" w:hAnsi="Bookman Old Style"/>
        </w:rPr>
        <w:t>теля принимается лицо: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1069"/>
        </w:tabs>
        <w:spacing w:line="276" w:lineRule="auto"/>
        <w:ind w:left="32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имеющее высшее профессиональное образование или- среднее профессионально образование по направлению подготовки "Образов</w:t>
      </w:r>
      <w:r>
        <w:rPr>
          <w:rFonts w:ascii="Bookman Old Style" w:hAnsi="Bookman Old Style"/>
        </w:rPr>
        <w:t xml:space="preserve">ание и педагогика" или в области, </w:t>
      </w:r>
      <w:r w:rsidRPr="006A6E80">
        <w:rPr>
          <w:rFonts w:ascii="Bookman Old Style" w:hAnsi="Bookman Old Style"/>
        </w:rPr>
        <w:t xml:space="preserve"> соответствующей преподаваемому предмету, без предъя</w:t>
      </w:r>
      <w:r>
        <w:rPr>
          <w:rFonts w:ascii="Bookman Old Style" w:hAnsi="Bookman Old Style"/>
        </w:rPr>
        <w:t>вления требований к стажу работу</w:t>
      </w:r>
      <w:r w:rsidRPr="006A6E80">
        <w:rPr>
          <w:rFonts w:ascii="Bookman Old Style" w:hAnsi="Bookman Old Style"/>
        </w:rPr>
        <w:t xml:space="preserve"> либо высшее профессиональное образование или среднее профессиональное образование дополнительное профессиональное образование по направлению деятельности образовательном учреждении без предъявления требований к стажу работы;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1069"/>
        </w:tabs>
        <w:spacing w:line="276" w:lineRule="auto"/>
        <w:ind w:left="320" w:right="-4470" w:hanging="3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не лишенное права </w:t>
      </w:r>
      <w:r w:rsidRPr="006A6E80">
        <w:rPr>
          <w:rFonts w:ascii="Bookman Old Style" w:hAnsi="Bookman Old Style"/>
        </w:rPr>
        <w:t>заниматься педагогической деятельностью в соответствии вступившим в законную силу приговором суда;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1069"/>
        </w:tabs>
        <w:spacing w:line="276" w:lineRule="auto"/>
        <w:ind w:left="32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не имеющее или не имевшее судимости, не подвергающееся или подвергавшеес</w:t>
      </w:r>
      <w:r>
        <w:rPr>
          <w:rFonts w:ascii="Bookman Old Style" w:hAnsi="Bookman Old Style"/>
        </w:rPr>
        <w:t>я</w:t>
      </w:r>
      <w:r w:rsidRPr="006A6E80">
        <w:rPr>
          <w:rFonts w:ascii="Bookman Old Style" w:hAnsi="Bookman Old Style"/>
        </w:rPr>
        <w:t xml:space="preserve"> уголовному преследованию (за исключением лиц, уг</w:t>
      </w:r>
      <w:r>
        <w:rPr>
          <w:rFonts w:ascii="Bookman Old Style" w:hAnsi="Bookman Old Style"/>
        </w:rPr>
        <w:t>оловное преследование в отношении</w:t>
      </w:r>
      <w:r w:rsidRPr="006A6E80">
        <w:rPr>
          <w:rFonts w:ascii="Bookman Old Style" w:hAnsi="Bookman Old Style"/>
        </w:rPr>
        <w:t xml:space="preserve"> которых прекращено по реабилитирующим основаниям</w:t>
      </w:r>
      <w:r>
        <w:rPr>
          <w:rFonts w:ascii="Bookman Old Style" w:hAnsi="Bookman Old Style"/>
        </w:rPr>
        <w:t>) за преступления против жизни,</w:t>
      </w:r>
      <w:r w:rsidRPr="006A6E80">
        <w:rPr>
          <w:rFonts w:ascii="Bookman Old Style" w:hAnsi="Bookman Old Style"/>
        </w:rPr>
        <w:t xml:space="preserve"> здоровья, свободы, чести и достоинства личности (за исключением незаконного помещен</w:t>
      </w:r>
      <w:r>
        <w:rPr>
          <w:rFonts w:ascii="Bookman Old Style" w:hAnsi="Bookman Old Style"/>
        </w:rPr>
        <w:t>ия психиатрический стационар, к</w:t>
      </w:r>
      <w:r w:rsidRPr="006A6E80">
        <w:rPr>
          <w:rFonts w:ascii="Bookman Old Style" w:hAnsi="Bookman Old Style"/>
        </w:rPr>
        <w:t>леветы и оскорбления), половой неприкосновенности и полово</w:t>
      </w:r>
      <w:r>
        <w:rPr>
          <w:rFonts w:ascii="Bookman Old Style" w:hAnsi="Bookman Old Style"/>
        </w:rPr>
        <w:t>й</w:t>
      </w:r>
      <w:r w:rsidRPr="006A6E80">
        <w:rPr>
          <w:rFonts w:ascii="Bookman Old Style" w:hAnsi="Bookman Old Style"/>
        </w:rPr>
        <w:t xml:space="preserve"> свободы личности, против семьи и несовершеннолетних, здоровья населения и общественно] нравственности, основ конституционного строя и безопас</w:t>
      </w:r>
      <w:r>
        <w:rPr>
          <w:rFonts w:ascii="Bookman Old Style" w:hAnsi="Bookman Old Style"/>
        </w:rPr>
        <w:t>ности государства, а также против</w:t>
      </w:r>
      <w:r w:rsidRPr="006A6E80">
        <w:rPr>
          <w:rFonts w:ascii="Bookman Old Style" w:hAnsi="Bookman Old Style"/>
        </w:rPr>
        <w:t xml:space="preserve"> общественной безопасности;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1069"/>
        </w:tabs>
        <w:spacing w:line="276" w:lineRule="auto"/>
        <w:ind w:left="32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не имеющее неснятой или непогашенной судимо</w:t>
      </w:r>
      <w:r>
        <w:rPr>
          <w:rFonts w:ascii="Bookman Old Style" w:hAnsi="Bookman Old Style"/>
        </w:rPr>
        <w:t>сти за умышленные тяжкие и особо</w:t>
      </w:r>
      <w:r w:rsidRPr="006A6E80">
        <w:rPr>
          <w:rFonts w:ascii="Bookman Old Style" w:hAnsi="Bookman Old Style"/>
        </w:rPr>
        <w:t xml:space="preserve"> тяжкие преступления;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1069"/>
        </w:tabs>
        <w:spacing w:line="276" w:lineRule="auto"/>
        <w:ind w:left="32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не признанное недееспособным в установленном федеральным законом порядке;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1069"/>
        </w:tabs>
        <w:spacing w:line="276" w:lineRule="auto"/>
        <w:ind w:left="32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lastRenderedPageBreak/>
        <w:t>не имеющее заболеваний, предусмотренных пе</w:t>
      </w:r>
      <w:r>
        <w:rPr>
          <w:rFonts w:ascii="Bookman Old Style" w:hAnsi="Bookman Old Style"/>
        </w:rPr>
        <w:t>речнем, утверждаемым федеральным</w:t>
      </w:r>
      <w:r w:rsidRPr="006A6E80">
        <w:rPr>
          <w:rFonts w:ascii="Bookman Old Style" w:hAnsi="Bookman Old Style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152"/>
        </w:tabs>
        <w:spacing w:line="276" w:lineRule="auto"/>
        <w:ind w:left="320" w:right="-4470" w:hanging="3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Преподаватель</w:t>
      </w:r>
      <w:r w:rsidRPr="006A6E80">
        <w:rPr>
          <w:rFonts w:ascii="Bookman Old Style" w:hAnsi="Bookman Old Style"/>
        </w:rPr>
        <w:t xml:space="preserve"> должен знать: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1069"/>
        </w:tabs>
        <w:spacing w:line="276" w:lineRule="auto"/>
        <w:ind w:left="32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приоритетные направления развития образовательной системы Российской Федерации;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1069"/>
        </w:tabs>
        <w:spacing w:line="276" w:lineRule="auto"/>
        <w:ind w:left="32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законы и иные нормативные правовые акты, регламентирующие образовательную деятельность;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1069"/>
        </w:tabs>
        <w:spacing w:line="276" w:lineRule="auto"/>
        <w:ind w:left="32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1069"/>
        </w:tabs>
        <w:spacing w:line="276" w:lineRule="auto"/>
        <w:ind w:left="32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педагогику, психологию, возрастную физиологию;</w:t>
      </w:r>
      <w:r w:rsidR="00096219">
        <w:rPr>
          <w:rFonts w:ascii="Bookman Old Style" w:hAnsi="Bookman Old Style"/>
        </w:rPr>
        <w:t xml:space="preserve"> </w:t>
      </w:r>
      <w:r w:rsidRPr="006A6E80">
        <w:rPr>
          <w:rFonts w:ascii="Bookman Old Style" w:hAnsi="Bookman Old Style"/>
        </w:rPr>
        <w:t>школьную гигиену;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1069"/>
        </w:tabs>
        <w:spacing w:line="276" w:lineRule="auto"/>
        <w:ind w:left="32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методику преподавания предмета;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1069"/>
        </w:tabs>
        <w:spacing w:line="276" w:lineRule="auto"/>
        <w:ind w:left="32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пр</w:t>
      </w:r>
      <w:r>
        <w:rPr>
          <w:rFonts w:ascii="Bookman Old Style" w:hAnsi="Bookman Old Style"/>
        </w:rPr>
        <w:t>о</w:t>
      </w:r>
      <w:r w:rsidRPr="006A6E80">
        <w:rPr>
          <w:rFonts w:ascii="Bookman Old Style" w:hAnsi="Bookman Old Style"/>
        </w:rPr>
        <w:t>граммы и учебники по преподаваемому предмету;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1069"/>
        </w:tabs>
        <w:spacing w:line="276" w:lineRule="auto"/>
        <w:ind w:left="32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методику воспитательной работы;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1069"/>
        </w:tabs>
        <w:spacing w:line="276" w:lineRule="auto"/>
        <w:ind w:left="32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требования к оснащению и оборудованию учебных кабинетов и подсобных помещений к</w:t>
      </w:r>
      <w:r>
        <w:rPr>
          <w:rFonts w:ascii="Bookman Old Style" w:hAnsi="Bookman Old Style"/>
        </w:rPr>
        <w:t xml:space="preserve"> </w:t>
      </w:r>
      <w:r w:rsidRPr="006A6E80">
        <w:rPr>
          <w:rFonts w:ascii="Bookman Old Style" w:hAnsi="Bookman Old Style"/>
        </w:rPr>
        <w:t>ним;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725"/>
        </w:tabs>
        <w:spacing w:line="276" w:lineRule="auto"/>
        <w:ind w:left="6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средства обучения и их дидактические возможности;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725"/>
        </w:tabs>
        <w:spacing w:line="276" w:lineRule="auto"/>
        <w:ind w:left="6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основы научной организации труда;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725"/>
        </w:tabs>
        <w:spacing w:line="276" w:lineRule="auto"/>
        <w:ind w:left="6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нормативные документы по вопросам обучения и воспитания детей и молодежи;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725"/>
        </w:tabs>
        <w:spacing w:line="276" w:lineRule="auto"/>
        <w:ind w:left="6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теорию и методы управления образовательными системами;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910"/>
        </w:tabs>
        <w:spacing w:line="276" w:lineRule="auto"/>
        <w:ind w:left="6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910"/>
        </w:tabs>
        <w:spacing w:line="276" w:lineRule="auto"/>
        <w:ind w:left="6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725"/>
        </w:tabs>
        <w:spacing w:after="15" w:line="276" w:lineRule="auto"/>
        <w:ind w:left="6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технологии диагностики причин конфликтных ситуаций, их профилактики и разрешения;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725"/>
        </w:tabs>
        <w:spacing w:line="276" w:lineRule="auto"/>
        <w:ind w:left="6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основы экологии, экономики, социологии;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910"/>
        </w:tabs>
        <w:spacing w:line="276" w:lineRule="auto"/>
        <w:ind w:left="6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725"/>
        </w:tabs>
        <w:spacing w:line="276" w:lineRule="auto"/>
        <w:ind w:left="6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основы трудового законодательства;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725"/>
        </w:tabs>
        <w:spacing w:after="63" w:line="276" w:lineRule="auto"/>
        <w:ind w:left="6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Правила внутреннего трудового распорядка образовательного учреждения;</w:t>
      </w:r>
    </w:p>
    <w:p w:rsidR="006A6E80" w:rsidRPr="006A6E80" w:rsidRDefault="006A6E80" w:rsidP="006A6E80">
      <w:pPr>
        <w:numPr>
          <w:ilvl w:val="0"/>
          <w:numId w:val="8"/>
        </w:numPr>
        <w:tabs>
          <w:tab w:val="left" w:pos="725"/>
        </w:tabs>
        <w:spacing w:after="301" w:line="276" w:lineRule="auto"/>
        <w:ind w:left="6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правила по охране труда и пожарной безопасности;</w:t>
      </w:r>
    </w:p>
    <w:p w:rsidR="006A6E80" w:rsidRPr="00AF2C05" w:rsidRDefault="006A6E80" w:rsidP="006A6E80">
      <w:pPr>
        <w:pStyle w:val="25"/>
        <w:keepNext/>
        <w:keepLines/>
        <w:numPr>
          <w:ilvl w:val="0"/>
          <w:numId w:val="7"/>
        </w:numPr>
        <w:shd w:val="clear" w:color="auto" w:fill="auto"/>
        <w:tabs>
          <w:tab w:val="left" w:pos="293"/>
        </w:tabs>
        <w:spacing w:before="0" w:line="276" w:lineRule="auto"/>
        <w:ind w:left="60" w:right="-4470" w:hanging="36"/>
        <w:rPr>
          <w:rFonts w:ascii="Bookman Old Style" w:hAnsi="Bookman Old Style"/>
          <w:i/>
          <w:sz w:val="24"/>
          <w:szCs w:val="24"/>
          <w:u w:val="single"/>
        </w:rPr>
      </w:pPr>
      <w:bookmarkStart w:id="0" w:name="bookmark0"/>
      <w:r w:rsidRPr="00AF2C05">
        <w:rPr>
          <w:rFonts w:ascii="Bookman Old Style" w:hAnsi="Bookman Old Style"/>
          <w:i/>
          <w:sz w:val="24"/>
          <w:szCs w:val="24"/>
          <w:u w:val="single"/>
        </w:rPr>
        <w:t>Функции</w:t>
      </w:r>
      <w:bookmarkEnd w:id="0"/>
    </w:p>
    <w:p w:rsidR="00A77224" w:rsidRPr="006A6E80" w:rsidRDefault="00A77224" w:rsidP="00A77224">
      <w:pPr>
        <w:pStyle w:val="25"/>
        <w:keepNext/>
        <w:keepLines/>
        <w:shd w:val="clear" w:color="auto" w:fill="auto"/>
        <w:tabs>
          <w:tab w:val="left" w:pos="293"/>
        </w:tabs>
        <w:spacing w:before="0" w:line="276" w:lineRule="auto"/>
        <w:ind w:left="60" w:right="-4470"/>
        <w:rPr>
          <w:rFonts w:ascii="Bookman Old Style" w:hAnsi="Bookman Old Style"/>
          <w:i/>
          <w:color w:val="C00000"/>
          <w:sz w:val="24"/>
          <w:szCs w:val="24"/>
          <w:u w:val="single"/>
        </w:rPr>
      </w:pPr>
    </w:p>
    <w:p w:rsidR="006A6E80" w:rsidRPr="006A6E80" w:rsidRDefault="006A6E80" w:rsidP="006A6E80">
      <w:pPr>
        <w:numPr>
          <w:ilvl w:val="1"/>
          <w:numId w:val="7"/>
        </w:numPr>
        <w:tabs>
          <w:tab w:val="left" w:pos="1088"/>
        </w:tabs>
        <w:spacing w:line="276" w:lineRule="auto"/>
        <w:ind w:left="6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Обучение и воспитание обучающихся с уч</w:t>
      </w:r>
      <w:r w:rsidR="00A77224">
        <w:rPr>
          <w:rFonts w:ascii="Bookman Old Style" w:hAnsi="Bookman Old Style"/>
        </w:rPr>
        <w:t>етом их психолого-физиологических</w:t>
      </w:r>
      <w:r w:rsidRPr="006A6E80">
        <w:rPr>
          <w:rFonts w:ascii="Bookman Old Style" w:hAnsi="Bookman Old Style"/>
        </w:rPr>
        <w:t xml:space="preserve"> особенностей и специфики преподаваемого предмета.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088"/>
        </w:tabs>
        <w:spacing w:after="203" w:line="276" w:lineRule="auto"/>
        <w:ind w:left="6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Обеспечение охраны жизни и здоровья обучающихся во время образовательной процесса.</w:t>
      </w:r>
    </w:p>
    <w:p w:rsidR="006A6E80" w:rsidRDefault="00096219" w:rsidP="006A6E80">
      <w:pPr>
        <w:pStyle w:val="25"/>
        <w:keepNext/>
        <w:keepLines/>
        <w:numPr>
          <w:ilvl w:val="0"/>
          <w:numId w:val="7"/>
        </w:numPr>
        <w:shd w:val="clear" w:color="auto" w:fill="auto"/>
        <w:tabs>
          <w:tab w:val="left" w:pos="293"/>
        </w:tabs>
        <w:spacing w:before="0" w:line="276" w:lineRule="auto"/>
        <w:ind w:left="60" w:right="-4470" w:hanging="36"/>
        <w:rPr>
          <w:rFonts w:ascii="Bookman Old Style" w:hAnsi="Bookman Old Style"/>
          <w:i/>
          <w:color w:val="C00000"/>
          <w:sz w:val="24"/>
          <w:szCs w:val="24"/>
          <w:u w:val="single"/>
        </w:rPr>
      </w:pPr>
      <w:bookmarkStart w:id="1" w:name="bookmark1"/>
      <w:r>
        <w:rPr>
          <w:rFonts w:ascii="Bookman Old Style" w:hAnsi="Bookman Old Style"/>
          <w:i/>
          <w:color w:val="C00000"/>
          <w:sz w:val="24"/>
          <w:szCs w:val="24"/>
          <w:u w:val="single"/>
        </w:rPr>
        <w:t xml:space="preserve"> </w:t>
      </w:r>
      <w:r w:rsidR="006A6E80" w:rsidRPr="00AF2C05">
        <w:rPr>
          <w:rFonts w:ascii="Bookman Old Style" w:hAnsi="Bookman Old Style"/>
          <w:i/>
          <w:sz w:val="24"/>
          <w:szCs w:val="24"/>
          <w:u w:val="single"/>
        </w:rPr>
        <w:t>Должностные обязанности</w:t>
      </w:r>
      <w:bookmarkEnd w:id="1"/>
    </w:p>
    <w:p w:rsidR="00A77224" w:rsidRPr="006A6E80" w:rsidRDefault="00A77224" w:rsidP="00A77224">
      <w:pPr>
        <w:pStyle w:val="25"/>
        <w:keepNext/>
        <w:keepLines/>
        <w:shd w:val="clear" w:color="auto" w:fill="auto"/>
        <w:tabs>
          <w:tab w:val="left" w:pos="293"/>
        </w:tabs>
        <w:spacing w:before="0" w:line="276" w:lineRule="auto"/>
        <w:ind w:left="60" w:right="-4470"/>
        <w:rPr>
          <w:rFonts w:ascii="Bookman Old Style" w:hAnsi="Bookman Old Style"/>
          <w:i/>
          <w:color w:val="C00000"/>
          <w:sz w:val="24"/>
          <w:szCs w:val="24"/>
          <w:u w:val="single"/>
        </w:rPr>
      </w:pPr>
    </w:p>
    <w:p w:rsidR="006A6E80" w:rsidRPr="006A6E80" w:rsidRDefault="006A6E80" w:rsidP="006A6E80">
      <w:pPr>
        <w:spacing w:line="276" w:lineRule="auto"/>
        <w:ind w:left="60" w:right="-4470" w:hanging="36"/>
        <w:rPr>
          <w:rFonts w:ascii="Bookman Old Style" w:hAnsi="Bookman Old Style"/>
        </w:rPr>
      </w:pPr>
      <w:r>
        <w:rPr>
          <w:rFonts w:ascii="Bookman Old Style" w:hAnsi="Bookman Old Style"/>
        </w:rPr>
        <w:t>Преподаватель</w:t>
      </w:r>
      <w:r w:rsidRPr="006A6E80">
        <w:rPr>
          <w:rFonts w:ascii="Bookman Old Style" w:hAnsi="Bookman Old Style"/>
        </w:rPr>
        <w:t xml:space="preserve"> исполняет следующие обязанности: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088"/>
        </w:tabs>
        <w:spacing w:line="276" w:lineRule="auto"/>
        <w:ind w:left="6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 xml:space="preserve">Осуществляет обучение и воспитание обучающихся с учетом их психолого </w:t>
      </w:r>
      <w:r w:rsidRPr="006A6E80">
        <w:rPr>
          <w:rFonts w:ascii="Bookman Old Style" w:hAnsi="Bookman Old Style"/>
        </w:rPr>
        <w:lastRenderedPageBreak/>
        <w:t>физиологических особенностей и специфики преподаваемого предмета, способствуе</w:t>
      </w:r>
      <w:r w:rsidR="00A77224">
        <w:rPr>
          <w:rFonts w:ascii="Bookman Old Style" w:hAnsi="Bookman Old Style"/>
        </w:rPr>
        <w:t>т</w:t>
      </w:r>
      <w:r w:rsidRPr="006A6E80">
        <w:rPr>
          <w:rFonts w:ascii="Bookman Old Style" w:hAnsi="Bookman Old Style"/>
        </w:rPr>
        <w:t xml:space="preserve"> формированию общей культуры личности, социализации, осознанного выбора и освоени</w:t>
      </w:r>
      <w:r w:rsidR="00A77224">
        <w:rPr>
          <w:rFonts w:ascii="Bookman Old Style" w:hAnsi="Bookman Old Style"/>
        </w:rPr>
        <w:t>и</w:t>
      </w:r>
      <w:r w:rsidRPr="006A6E80">
        <w:rPr>
          <w:rFonts w:ascii="Bookman Old Style" w:hAnsi="Bookman Old Style"/>
        </w:rPr>
        <w:t xml:space="preserve"> образовательных программ, используя разнообразные формы, приемы, методы и средств обучения, в том числе по индивидуальным учебным планам, ускоренным курсам в рамка федеральных государственных образовательных стандартов, современные образовательны</w:t>
      </w:r>
      <w:r w:rsidR="00A77224">
        <w:rPr>
          <w:rFonts w:ascii="Bookman Old Style" w:hAnsi="Bookman Old Style"/>
        </w:rPr>
        <w:t>е</w:t>
      </w:r>
      <w:r w:rsidRPr="006A6E80">
        <w:rPr>
          <w:rFonts w:ascii="Bookman Old Style" w:hAnsi="Bookman Old Style"/>
        </w:rPr>
        <w:t xml:space="preserve"> технологии, включая информационные, а также цифровые образовательные ресурсы.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088"/>
        </w:tabs>
        <w:spacing w:line="276" w:lineRule="auto"/>
        <w:ind w:left="6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Обоснованно выбирает программы и учебно-методическое обеспечение, включа</w:t>
      </w:r>
      <w:r w:rsidR="00A77224">
        <w:rPr>
          <w:rFonts w:ascii="Bookman Old Style" w:hAnsi="Bookman Old Style"/>
        </w:rPr>
        <w:t>я</w:t>
      </w:r>
      <w:r w:rsidRPr="006A6E80">
        <w:rPr>
          <w:rFonts w:ascii="Bookman Old Style" w:hAnsi="Bookman Old Style"/>
        </w:rPr>
        <w:t xml:space="preserve"> цифровые образовательные ресурсы.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088"/>
        </w:tabs>
        <w:spacing w:line="276" w:lineRule="auto"/>
        <w:ind w:left="6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Проводит учебные занятия, опираясь на достижения в области педагогической психологической наук, возрастной психологии и школьной гигиены, а также современны информационных технологий и методик обучения.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088"/>
        </w:tabs>
        <w:spacing w:line="276" w:lineRule="auto"/>
        <w:ind w:left="6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Планирует и осуществляет учебный процесс в соответствии с образовательн</w:t>
      </w:r>
      <w:r w:rsidR="00A77224">
        <w:rPr>
          <w:rFonts w:ascii="Bookman Old Style" w:hAnsi="Bookman Old Style"/>
        </w:rPr>
        <w:t>ой</w:t>
      </w:r>
      <w:r w:rsidRPr="006A6E80">
        <w:rPr>
          <w:rFonts w:ascii="Bookman Old Style" w:hAnsi="Bookman Old Style"/>
        </w:rPr>
        <w:t xml:space="preserve"> программой образовательного учреждения, разрабатывает рабочую программу по предмет курсу на основе примерных основных общеобразоват</w:t>
      </w:r>
      <w:r w:rsidR="00A77224">
        <w:rPr>
          <w:rFonts w:ascii="Bookman Old Style" w:hAnsi="Bookman Old Style"/>
        </w:rPr>
        <w:t xml:space="preserve">ельных программ и обеспечивает </w:t>
      </w:r>
      <w:r w:rsidRPr="006A6E80">
        <w:rPr>
          <w:rFonts w:ascii="Bookman Old Style" w:hAnsi="Bookman Old Style"/>
        </w:rPr>
        <w:t xml:space="preserve"> выполнение, организуя и поддерживая разнообразные виды деятельности обучающихс</w:t>
      </w:r>
      <w:r w:rsidR="00A77224">
        <w:rPr>
          <w:rFonts w:ascii="Bookman Old Style" w:hAnsi="Bookman Old Style"/>
        </w:rPr>
        <w:t>я,</w:t>
      </w:r>
      <w:r w:rsidRPr="006A6E80">
        <w:rPr>
          <w:rFonts w:ascii="Bookman Old Style" w:hAnsi="Bookman Old Style"/>
        </w:rPr>
        <w:t xml:space="preserve"> ориентируясь на личность обучающегося, развитие его мотивации, познавательных </w:t>
      </w:r>
      <w:r w:rsidR="00A77224">
        <w:rPr>
          <w:rFonts w:ascii="Bookman Old Style" w:hAnsi="Bookman Old Style"/>
        </w:rPr>
        <w:t>ин</w:t>
      </w:r>
      <w:r w:rsidRPr="006A6E80">
        <w:rPr>
          <w:rFonts w:ascii="Bookman Old Style" w:hAnsi="Bookman Old Style"/>
        </w:rPr>
        <w:t>тересо</w:t>
      </w:r>
      <w:r w:rsidR="00A77224">
        <w:rPr>
          <w:rFonts w:ascii="Bookman Old Style" w:hAnsi="Bookman Old Style"/>
        </w:rPr>
        <w:t>в</w:t>
      </w:r>
      <w:r w:rsidRPr="006A6E80">
        <w:rPr>
          <w:rFonts w:ascii="Bookman Old Style" w:hAnsi="Bookman Old Style"/>
        </w:rPr>
        <w:t xml:space="preserve"> способностей, организует самостоятельную деятельность обучающихся, </w:t>
      </w:r>
      <w:r w:rsidRPr="006A6E80">
        <w:rPr>
          <w:rStyle w:val="75pt"/>
          <w:rFonts w:ascii="Bookman Old Style" w:eastAsia="Courier New" w:hAnsi="Bookman Old Style"/>
          <w:sz w:val="24"/>
          <w:szCs w:val="24"/>
        </w:rPr>
        <w:t xml:space="preserve">в </w:t>
      </w:r>
      <w:r w:rsidRPr="006A6E80">
        <w:rPr>
          <w:rFonts w:ascii="Bookman Old Style" w:hAnsi="Bookman Old Style"/>
        </w:rPr>
        <w:t>том</w:t>
      </w:r>
      <w:r w:rsidR="00A77224">
        <w:rPr>
          <w:rFonts w:ascii="Bookman Old Style" w:hAnsi="Bookman Old Style"/>
        </w:rPr>
        <w:t xml:space="preserve"> числе </w:t>
      </w:r>
      <w:r w:rsidRPr="006A6E80">
        <w:rPr>
          <w:rStyle w:val="75pt0"/>
          <w:rFonts w:ascii="Bookman Old Style" w:eastAsia="Courier New" w:hAnsi="Bookman Old Style"/>
          <w:sz w:val="24"/>
          <w:szCs w:val="24"/>
          <w:lang w:val="ru-RU"/>
        </w:rPr>
        <w:t xml:space="preserve"> </w:t>
      </w:r>
      <w:r w:rsidRPr="006A6E80">
        <w:rPr>
          <w:rFonts w:ascii="Bookman Old Style" w:hAnsi="Bookman Old Style"/>
        </w:rPr>
        <w:t>исследовательскую, реализует проблемное обучение, осущес</w:t>
      </w:r>
      <w:r w:rsidR="00A77224">
        <w:rPr>
          <w:rFonts w:ascii="Bookman Old Style" w:hAnsi="Bookman Old Style"/>
        </w:rPr>
        <w:t>твляет связь обучения по предмету</w:t>
      </w:r>
      <w:r w:rsidRPr="006A6E80">
        <w:rPr>
          <w:rFonts w:ascii="Bookman Old Style" w:hAnsi="Bookman Old Style"/>
        </w:rPr>
        <w:t xml:space="preserve"> (курсу, программе) с практикой, обсуждает с обучающимися актуальные </w:t>
      </w:r>
      <w:r w:rsidR="00A77224">
        <w:rPr>
          <w:rFonts w:ascii="Bookman Old Style" w:hAnsi="Bookman Old Style"/>
        </w:rPr>
        <w:t>проблемы</w:t>
      </w:r>
      <w:r w:rsidRPr="006A6E80">
        <w:rPr>
          <w:rFonts w:ascii="Bookman Old Style" w:hAnsi="Bookman Old Style"/>
        </w:rPr>
        <w:t xml:space="preserve"> современности.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088"/>
        </w:tabs>
        <w:spacing w:line="276" w:lineRule="auto"/>
        <w:ind w:left="6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 xml:space="preserve">Обеспечивает достижение и подтверждение </w:t>
      </w:r>
      <w:r w:rsidR="00A77224">
        <w:rPr>
          <w:rFonts w:ascii="Bookman Old Style" w:hAnsi="Bookman Old Style"/>
        </w:rPr>
        <w:t xml:space="preserve">обучающимися уровней образования </w:t>
      </w:r>
      <w:r w:rsidRPr="006A6E80">
        <w:rPr>
          <w:rFonts w:ascii="Bookman Old Style" w:hAnsi="Bookman Old Style"/>
        </w:rPr>
        <w:t>(образовательных цензов).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088"/>
        </w:tabs>
        <w:spacing w:line="276" w:lineRule="auto"/>
        <w:ind w:left="6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 xml:space="preserve">Оценивает эффективность и результаты обучения обучающихся по предмету (курс программе), учитывая освоение знаний, овладение умениями, развитие опыта </w:t>
      </w:r>
      <w:r w:rsidR="00A77224">
        <w:rPr>
          <w:rFonts w:ascii="Bookman Old Style" w:hAnsi="Bookman Old Style"/>
        </w:rPr>
        <w:t xml:space="preserve">творческой </w:t>
      </w:r>
      <w:r w:rsidRPr="006A6E80">
        <w:rPr>
          <w:rFonts w:ascii="Bookman Old Style" w:hAnsi="Bookman Old Style"/>
        </w:rPr>
        <w:t xml:space="preserve"> деятельности, познавательного интереса обучающихся, используя компьютерные технологии, т.ч. текстовые редакторы и электронные таблицы в своей деятельности.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088"/>
        </w:tabs>
        <w:spacing w:line="276" w:lineRule="auto"/>
        <w:ind w:left="6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Соблюдает права и свободы обучающихс</w:t>
      </w:r>
      <w:r w:rsidR="00A77224">
        <w:rPr>
          <w:rFonts w:ascii="Bookman Old Style" w:hAnsi="Bookman Old Style"/>
        </w:rPr>
        <w:t xml:space="preserve">я, поддерживает учебную дисциплину, </w:t>
      </w:r>
      <w:r w:rsidRPr="006A6E80">
        <w:rPr>
          <w:rFonts w:ascii="Bookman Old Style" w:hAnsi="Bookman Old Style"/>
        </w:rPr>
        <w:t xml:space="preserve"> режим посещения занятий, уважая человеческое достоинство, честь и репутацию обучающихс</w:t>
      </w:r>
      <w:r w:rsidR="00A77224">
        <w:rPr>
          <w:rFonts w:ascii="Bookman Old Style" w:hAnsi="Bookman Old Style"/>
        </w:rPr>
        <w:t>я</w:t>
      </w:r>
    </w:p>
    <w:p w:rsidR="006A6E80" w:rsidRPr="006A6E80" w:rsidRDefault="00A77224" w:rsidP="006A6E80">
      <w:pPr>
        <w:numPr>
          <w:ilvl w:val="1"/>
          <w:numId w:val="7"/>
        </w:numPr>
        <w:tabs>
          <w:tab w:val="left" w:pos="568"/>
        </w:tabs>
        <w:spacing w:line="276" w:lineRule="auto"/>
        <w:ind w:left="60" w:right="-4470" w:hanging="3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Осуществляет контрольно-оценочн</w:t>
      </w:r>
      <w:r w:rsidR="006A6E80" w:rsidRPr="006A6E80">
        <w:rPr>
          <w:rFonts w:ascii="Bookman Old Style" w:hAnsi="Bookman Old Style"/>
        </w:rPr>
        <w:t>ую деятельность в образовательном процессе</w:t>
      </w:r>
      <w:r>
        <w:rPr>
          <w:rFonts w:ascii="Bookman Old Style" w:hAnsi="Bookman Old Style"/>
        </w:rPr>
        <w:t xml:space="preserve"> с </w:t>
      </w:r>
      <w:r w:rsidR="006A6E80" w:rsidRPr="006A6E80">
        <w:rPr>
          <w:rFonts w:ascii="Bookman Old Style" w:hAnsi="Bookman Old Style"/>
        </w:rPr>
        <w:t>использованием современных способов оценивания в условиях информацион</w:t>
      </w:r>
      <w:r>
        <w:rPr>
          <w:rFonts w:ascii="Bookman Old Style" w:hAnsi="Bookman Old Style"/>
        </w:rPr>
        <w:t xml:space="preserve">но- </w:t>
      </w:r>
      <w:r w:rsidR="006A6E80" w:rsidRPr="006A6E80">
        <w:rPr>
          <w:rFonts w:ascii="Bookman Old Style" w:hAnsi="Bookman Old Style"/>
        </w:rPr>
        <w:t xml:space="preserve"> коммуникационных технологий (ведение электронных форм документации, в том чис</w:t>
      </w:r>
      <w:r>
        <w:rPr>
          <w:rFonts w:ascii="Bookman Old Style" w:hAnsi="Bookman Old Style"/>
        </w:rPr>
        <w:t>ле</w:t>
      </w:r>
      <w:r w:rsidR="006A6E80" w:rsidRPr="006A6E80">
        <w:rPr>
          <w:rFonts w:ascii="Bookman Old Style" w:hAnsi="Bookman Old Style"/>
        </w:rPr>
        <w:t xml:space="preserve"> электронного журнала и дневников обучающихся).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106"/>
        </w:tabs>
        <w:spacing w:line="276" w:lineRule="auto"/>
        <w:ind w:left="4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Вносит предложения по совершенствованию образовательного процесса образовательном учреждении.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106"/>
        </w:tabs>
        <w:spacing w:line="276" w:lineRule="auto"/>
        <w:ind w:left="4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Участвует в деятельности педагогического и иных советов образовательно учреждения, а также в деятельности методических объединений и других формах методическ</w:t>
      </w:r>
      <w:r w:rsidR="00A77224">
        <w:rPr>
          <w:rFonts w:ascii="Bookman Old Style" w:hAnsi="Bookman Old Style"/>
        </w:rPr>
        <w:t>ой</w:t>
      </w:r>
      <w:r w:rsidRPr="006A6E80">
        <w:rPr>
          <w:rFonts w:ascii="Bookman Old Style" w:hAnsi="Bookman Old Style"/>
        </w:rPr>
        <w:t xml:space="preserve"> работы.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106"/>
        </w:tabs>
        <w:spacing w:line="276" w:lineRule="auto"/>
        <w:ind w:left="4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Обеспечивает охрану жизни и здоровья обучающихся во время образовательно процесса.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106"/>
        </w:tabs>
        <w:spacing w:after="8" w:line="276" w:lineRule="auto"/>
        <w:ind w:left="4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Осуществляет связь с родителями (лицами, их заменяющими).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106"/>
        </w:tabs>
        <w:spacing w:after="253" w:line="276" w:lineRule="auto"/>
        <w:ind w:left="4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Выполняет правила по охране труда и пожарной безопасности.</w:t>
      </w:r>
    </w:p>
    <w:p w:rsidR="006A6E80" w:rsidRPr="00AF2C05" w:rsidRDefault="006A6E80" w:rsidP="006A6E80">
      <w:pPr>
        <w:pStyle w:val="25"/>
        <w:keepNext/>
        <w:keepLines/>
        <w:numPr>
          <w:ilvl w:val="0"/>
          <w:numId w:val="7"/>
        </w:numPr>
        <w:shd w:val="clear" w:color="auto" w:fill="auto"/>
        <w:tabs>
          <w:tab w:val="left" w:pos="273"/>
        </w:tabs>
        <w:spacing w:before="0" w:line="276" w:lineRule="auto"/>
        <w:ind w:left="40" w:right="-4470" w:hanging="36"/>
        <w:rPr>
          <w:rFonts w:ascii="Bookman Old Style" w:hAnsi="Bookman Old Style"/>
          <w:i/>
          <w:sz w:val="24"/>
          <w:szCs w:val="24"/>
          <w:u w:val="single"/>
        </w:rPr>
      </w:pPr>
      <w:bookmarkStart w:id="2" w:name="bookmark2"/>
      <w:r w:rsidRPr="00AF2C05">
        <w:rPr>
          <w:rFonts w:ascii="Bookman Old Style" w:hAnsi="Bookman Old Style"/>
          <w:i/>
          <w:sz w:val="24"/>
          <w:szCs w:val="24"/>
          <w:u w:val="single"/>
        </w:rPr>
        <w:lastRenderedPageBreak/>
        <w:t>Права</w:t>
      </w:r>
      <w:bookmarkEnd w:id="2"/>
    </w:p>
    <w:p w:rsidR="00A77224" w:rsidRPr="00A77224" w:rsidRDefault="00A77224" w:rsidP="00A77224">
      <w:pPr>
        <w:pStyle w:val="25"/>
        <w:keepNext/>
        <w:keepLines/>
        <w:shd w:val="clear" w:color="auto" w:fill="auto"/>
        <w:tabs>
          <w:tab w:val="left" w:pos="273"/>
        </w:tabs>
        <w:spacing w:before="0" w:line="276" w:lineRule="auto"/>
        <w:ind w:left="40" w:right="-4470"/>
        <w:rPr>
          <w:rFonts w:ascii="Bookman Old Style" w:hAnsi="Bookman Old Style"/>
          <w:i/>
          <w:color w:val="C00000"/>
          <w:sz w:val="24"/>
          <w:szCs w:val="24"/>
        </w:rPr>
      </w:pPr>
    </w:p>
    <w:p w:rsidR="006A6E80" w:rsidRPr="006A6E80" w:rsidRDefault="006A6E80" w:rsidP="006A6E80">
      <w:pPr>
        <w:spacing w:line="276" w:lineRule="auto"/>
        <w:ind w:left="40" w:right="-4470" w:hanging="36"/>
        <w:rPr>
          <w:rFonts w:ascii="Bookman Old Style" w:hAnsi="Bookman Old Style"/>
        </w:rPr>
      </w:pPr>
      <w:r>
        <w:rPr>
          <w:rFonts w:ascii="Bookman Old Style" w:hAnsi="Bookman Old Style"/>
        </w:rPr>
        <w:t>Преподаватель</w:t>
      </w:r>
      <w:r w:rsidRPr="006A6E80">
        <w:rPr>
          <w:rFonts w:ascii="Bookman Old Style" w:hAnsi="Bookman Old Style"/>
        </w:rPr>
        <w:t xml:space="preserve"> имеет право: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106"/>
        </w:tabs>
        <w:spacing w:line="276" w:lineRule="auto"/>
        <w:ind w:left="4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Участвовать в обсуждении проектов ре</w:t>
      </w:r>
      <w:r w:rsidR="007C218B">
        <w:rPr>
          <w:rFonts w:ascii="Bookman Old Style" w:hAnsi="Bookman Old Style"/>
        </w:rPr>
        <w:t>шений руководства образовательного</w:t>
      </w:r>
      <w:r w:rsidRPr="006A6E80">
        <w:rPr>
          <w:rFonts w:ascii="Bookman Old Style" w:hAnsi="Bookman Old Style"/>
        </w:rPr>
        <w:t xml:space="preserve"> учреждения.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106"/>
        </w:tabs>
        <w:spacing w:line="276" w:lineRule="auto"/>
        <w:ind w:left="4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По согласованию с непосредственным руководителем привлекать к решен) поставленных перед ним задач других работников.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106"/>
        </w:tabs>
        <w:spacing w:line="276" w:lineRule="auto"/>
        <w:ind w:left="4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Запрашивать и получать от работников других структурных подразделен необходимую информацию, документы.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106"/>
        </w:tabs>
        <w:spacing w:line="276" w:lineRule="auto"/>
        <w:ind w:left="4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Участвовать в обсуждении вопросов, касающихся исполняемых должности обязанностей.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106"/>
        </w:tabs>
        <w:spacing w:after="240" w:line="276" w:lineRule="auto"/>
        <w:ind w:left="4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Требовать от руководства образовательного учреждения оказания содействия исполнении должностных обязанностей.</w:t>
      </w:r>
    </w:p>
    <w:p w:rsidR="006A6E80" w:rsidRPr="00AF2C05" w:rsidRDefault="006A6E80" w:rsidP="006A6E80">
      <w:pPr>
        <w:pStyle w:val="25"/>
        <w:keepNext/>
        <w:keepLines/>
        <w:numPr>
          <w:ilvl w:val="0"/>
          <w:numId w:val="7"/>
        </w:numPr>
        <w:shd w:val="clear" w:color="auto" w:fill="auto"/>
        <w:tabs>
          <w:tab w:val="left" w:pos="273"/>
        </w:tabs>
        <w:spacing w:before="0" w:line="276" w:lineRule="auto"/>
        <w:ind w:left="40" w:right="-4470" w:hanging="36"/>
        <w:rPr>
          <w:rFonts w:ascii="Bookman Old Style" w:hAnsi="Bookman Old Style"/>
          <w:i/>
          <w:sz w:val="24"/>
          <w:szCs w:val="24"/>
          <w:u w:val="single"/>
        </w:rPr>
      </w:pPr>
      <w:bookmarkStart w:id="3" w:name="bookmark3"/>
      <w:r w:rsidRPr="00AF2C05">
        <w:rPr>
          <w:rFonts w:ascii="Bookman Old Style" w:hAnsi="Bookman Old Style"/>
          <w:i/>
          <w:sz w:val="24"/>
          <w:szCs w:val="24"/>
          <w:u w:val="single"/>
        </w:rPr>
        <w:t>Заключительные положения</w:t>
      </w:r>
      <w:bookmarkEnd w:id="3"/>
    </w:p>
    <w:p w:rsidR="00096219" w:rsidRPr="00A77224" w:rsidRDefault="00096219" w:rsidP="00096219">
      <w:pPr>
        <w:pStyle w:val="25"/>
        <w:keepNext/>
        <w:keepLines/>
        <w:shd w:val="clear" w:color="auto" w:fill="auto"/>
        <w:tabs>
          <w:tab w:val="left" w:pos="273"/>
        </w:tabs>
        <w:spacing w:before="0" w:line="276" w:lineRule="auto"/>
        <w:ind w:left="40" w:right="-4470"/>
        <w:rPr>
          <w:rFonts w:ascii="Bookman Old Style" w:hAnsi="Bookman Old Style"/>
          <w:color w:val="C00000"/>
          <w:sz w:val="24"/>
          <w:szCs w:val="24"/>
        </w:rPr>
      </w:pPr>
    </w:p>
    <w:p w:rsidR="006A6E80" w:rsidRPr="006A6E80" w:rsidRDefault="006A6E80" w:rsidP="006A6E80">
      <w:pPr>
        <w:numPr>
          <w:ilvl w:val="1"/>
          <w:numId w:val="7"/>
        </w:numPr>
        <w:tabs>
          <w:tab w:val="left" w:pos="1106"/>
        </w:tabs>
        <w:spacing w:line="276" w:lineRule="auto"/>
        <w:ind w:left="4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Настоящая должностная инструкция разр</w:t>
      </w:r>
      <w:r w:rsidR="007C218B">
        <w:rPr>
          <w:rFonts w:ascii="Bookman Old Style" w:hAnsi="Bookman Old Style"/>
        </w:rPr>
        <w:t>аботана на основе Профессионального</w:t>
      </w:r>
      <w:r w:rsidRPr="006A6E80">
        <w:rPr>
          <w:rFonts w:ascii="Bookman Old Style" w:hAnsi="Bookman Old Style"/>
        </w:rPr>
        <w:t xml:space="preserve"> стандарта, утвержденного Приказом Министерства тр</w:t>
      </w:r>
      <w:r w:rsidR="007C218B">
        <w:rPr>
          <w:rFonts w:ascii="Bookman Old Style" w:hAnsi="Bookman Old Style"/>
        </w:rPr>
        <w:t xml:space="preserve">уда и социальной защиты Российской </w:t>
      </w:r>
      <w:r w:rsidRPr="006A6E80">
        <w:rPr>
          <w:rFonts w:ascii="Bookman Old Style" w:hAnsi="Bookman Old Style"/>
        </w:rPr>
        <w:t xml:space="preserve"> Федерации от 08.09.2015 </w:t>
      </w:r>
      <w:r w:rsidRPr="006A6E80">
        <w:rPr>
          <w:rFonts w:ascii="Bookman Old Style" w:hAnsi="Bookman Old Style"/>
          <w:lang w:val="en-US"/>
        </w:rPr>
        <w:t>N</w:t>
      </w:r>
      <w:r w:rsidRPr="006A6E80">
        <w:rPr>
          <w:rFonts w:ascii="Bookman Old Style" w:hAnsi="Bookman Old Style"/>
        </w:rPr>
        <w:t xml:space="preserve"> 613н.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106"/>
        </w:tabs>
        <w:spacing w:line="276" w:lineRule="auto"/>
        <w:ind w:left="4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Данная должностная инструкция определяет основные трудовые функции работай которые могут быть дополнены, расширены или конкретизированы дополнительны соглашениями между сторонами.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106"/>
        </w:tabs>
        <w:spacing w:line="276" w:lineRule="auto"/>
        <w:ind w:left="4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Должностная инструкция не должна противоречить трудовому соглашен заключенного между работником и работодателем. В случае противоречия, приоритет им трудовое соглашение.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106"/>
        </w:tabs>
        <w:spacing w:line="276" w:lineRule="auto"/>
        <w:ind w:left="4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Должностная инструкция изготавливается в двух идентичных экземплярах утверждается руководителем организации.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106"/>
        </w:tabs>
        <w:spacing w:line="276" w:lineRule="auto"/>
        <w:ind w:left="4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Каждый экземпляр данного документа подписывается всеми заинте</w:t>
      </w:r>
      <w:r w:rsidR="007C218B">
        <w:rPr>
          <w:rFonts w:ascii="Bookman Old Style" w:hAnsi="Bookman Old Style"/>
        </w:rPr>
        <w:t>ресованными</w:t>
      </w:r>
      <w:r w:rsidRPr="006A6E80">
        <w:rPr>
          <w:rFonts w:ascii="Bookman Old Style" w:hAnsi="Bookman Old Style"/>
        </w:rPr>
        <w:t xml:space="preserve"> лицами и подлежит доведению до работника под роспись.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106"/>
        </w:tabs>
        <w:spacing w:line="276" w:lineRule="auto"/>
        <w:ind w:left="40" w:right="-4470" w:hanging="36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1106"/>
        </w:tabs>
        <w:spacing w:line="276" w:lineRule="auto"/>
        <w:ind w:left="4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Ознакомление работника с настоящей должностной инструкцией осуществляется щ приеме на работу (до подписания трудового договора).</w:t>
      </w:r>
    </w:p>
    <w:p w:rsidR="006A6E80" w:rsidRPr="006A6E80" w:rsidRDefault="006A6E80" w:rsidP="006A6E80">
      <w:pPr>
        <w:numPr>
          <w:ilvl w:val="1"/>
          <w:numId w:val="7"/>
        </w:numPr>
        <w:tabs>
          <w:tab w:val="left" w:pos="520"/>
        </w:tabs>
        <w:spacing w:after="275" w:line="276" w:lineRule="auto"/>
        <w:ind w:left="40" w:right="-4470" w:hanging="36"/>
        <w:jc w:val="both"/>
        <w:rPr>
          <w:rFonts w:ascii="Bookman Old Style" w:hAnsi="Bookman Old Style"/>
        </w:rPr>
      </w:pPr>
      <w:r w:rsidRPr="006A6E80">
        <w:rPr>
          <w:rFonts w:ascii="Bookman Old Style" w:hAnsi="Bookman Old Style"/>
        </w:rPr>
        <w:t>Факт ознакомления работника с настоящей должностной инструкцией подтверждае</w:t>
      </w:r>
      <w:r w:rsidR="007C218B">
        <w:rPr>
          <w:rFonts w:ascii="Bookman Old Style" w:hAnsi="Bookman Old Style"/>
        </w:rPr>
        <w:t>тся</w:t>
      </w:r>
      <w:r w:rsidRPr="006A6E80">
        <w:rPr>
          <w:rFonts w:ascii="Bookman Old Style" w:hAnsi="Bookman Old Style"/>
        </w:rPr>
        <w:t xml:space="preserve"> подписью в экземпляре должностной инструкции, хранящемся у работодателя</w:t>
      </w:r>
    </w:p>
    <w:p w:rsidR="007341A1" w:rsidRDefault="007C218B" w:rsidP="007341A1">
      <w:pPr>
        <w:spacing w:before="100" w:beforeAutospacing="1" w:after="100" w:afterAutospacing="1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С инструкцией ознакомлен (ы</w:t>
      </w:r>
      <w:r w:rsidR="007341A1">
        <w:rPr>
          <w:rFonts w:ascii="Bookman Old Style" w:hAnsi="Bookman Old Style"/>
        </w:rPr>
        <w:t xml:space="preserve">): </w:t>
      </w:r>
    </w:p>
    <w:p w:rsidR="007341A1" w:rsidRDefault="007341A1" w:rsidP="007341A1">
      <w:pPr>
        <w:spacing w:before="100" w:beforeAutospacing="1" w:after="100" w:afterAutospacing="1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 / _________________________/</w:t>
      </w:r>
    </w:p>
    <w:p w:rsidR="00AF2C05" w:rsidRDefault="00AF2C05" w:rsidP="00AF2C05">
      <w:pPr>
        <w:spacing w:before="100" w:beforeAutospacing="1" w:after="100" w:afterAutospacing="1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 / _________________________/</w:t>
      </w:r>
    </w:p>
    <w:p w:rsidR="00AF2C05" w:rsidRDefault="00AF2C05" w:rsidP="00AF2C05">
      <w:pPr>
        <w:spacing w:before="100" w:beforeAutospacing="1" w:after="100" w:afterAutospacing="1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 / _________________________/</w:t>
      </w:r>
    </w:p>
    <w:p w:rsidR="007341A1" w:rsidRDefault="007341A1" w:rsidP="00AF2C05">
      <w:pPr>
        <w:spacing w:before="100" w:beforeAutospacing="1" w:after="100" w:afterAutospacing="1" w:line="276" w:lineRule="auto"/>
        <w:ind w:right="-4045"/>
        <w:rPr>
          <w:rFonts w:ascii="Bookman Old Style" w:hAnsi="Bookman Old Style"/>
        </w:rPr>
      </w:pPr>
      <w:bookmarkStart w:id="4" w:name="_GoBack"/>
      <w:bookmarkEnd w:id="4"/>
    </w:p>
    <w:p w:rsidR="007341A1" w:rsidRPr="00F9396A" w:rsidRDefault="007341A1" w:rsidP="007341A1">
      <w:pPr>
        <w:spacing w:before="100" w:beforeAutospacing="1" w:after="100" w:afterAutospacing="1" w:line="276" w:lineRule="auto"/>
        <w:ind w:right="-4045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Дата ознакомления  «_</w:t>
      </w:r>
      <w:r w:rsidR="00AF2C05">
        <w:rPr>
          <w:rFonts w:ascii="Bookman Old Style" w:hAnsi="Bookman Old Style"/>
        </w:rPr>
        <w:t>___»  _____________________ 2021</w:t>
      </w:r>
      <w:r>
        <w:rPr>
          <w:rFonts w:ascii="Bookman Old Style" w:hAnsi="Bookman Old Style"/>
        </w:rPr>
        <w:t xml:space="preserve"> года</w:t>
      </w:r>
    </w:p>
    <w:p w:rsidR="007341A1" w:rsidRDefault="007341A1" w:rsidP="007341A1">
      <w:pPr>
        <w:pStyle w:val="6"/>
        <w:shd w:val="clear" w:color="auto" w:fill="auto"/>
        <w:spacing w:line="274" w:lineRule="exact"/>
      </w:pPr>
    </w:p>
    <w:sectPr w:rsidR="007341A1">
      <w:type w:val="continuous"/>
      <w:pgSz w:w="11909" w:h="16838"/>
      <w:pgMar w:top="487" w:right="5148" w:bottom="458" w:left="10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C3" w:rsidRDefault="007358C3">
      <w:r>
        <w:separator/>
      </w:r>
    </w:p>
  </w:endnote>
  <w:endnote w:type="continuationSeparator" w:id="0">
    <w:p w:rsidR="007358C3" w:rsidRDefault="0073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C3" w:rsidRDefault="007358C3"/>
  </w:footnote>
  <w:footnote w:type="continuationSeparator" w:id="0">
    <w:p w:rsidR="007358C3" w:rsidRDefault="007358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5BF7"/>
    <w:multiLevelType w:val="hybridMultilevel"/>
    <w:tmpl w:val="F028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19A1"/>
    <w:multiLevelType w:val="multilevel"/>
    <w:tmpl w:val="C24ED1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F76AFC"/>
    <w:multiLevelType w:val="multilevel"/>
    <w:tmpl w:val="8D42872A"/>
    <w:lvl w:ilvl="0">
      <w:start w:val="1"/>
      <w:numFmt w:val="decimal"/>
      <w:lvlText w:val="%1."/>
      <w:lvlJc w:val="left"/>
      <w:rPr>
        <w:rFonts w:ascii="Bookman Old Style" w:eastAsia="Times New Roman" w:hAnsi="Bookman Old Style" w:cs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Bookman Old Style" w:eastAsia="Times New Roman" w:hAnsi="Bookman Old Style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AD383D"/>
    <w:multiLevelType w:val="multilevel"/>
    <w:tmpl w:val="672C9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50044"/>
    <w:multiLevelType w:val="multilevel"/>
    <w:tmpl w:val="A1EA2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DA12D3"/>
    <w:multiLevelType w:val="multilevel"/>
    <w:tmpl w:val="BC6893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532CE1"/>
    <w:multiLevelType w:val="multilevel"/>
    <w:tmpl w:val="CED2C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9248CF"/>
    <w:multiLevelType w:val="multilevel"/>
    <w:tmpl w:val="F918B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0B0E68"/>
    <w:multiLevelType w:val="multilevel"/>
    <w:tmpl w:val="BF6C3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ED"/>
    <w:rsid w:val="00096219"/>
    <w:rsid w:val="00126EB9"/>
    <w:rsid w:val="00420652"/>
    <w:rsid w:val="0047302F"/>
    <w:rsid w:val="004E706A"/>
    <w:rsid w:val="006A6E80"/>
    <w:rsid w:val="007341A1"/>
    <w:rsid w:val="007358C3"/>
    <w:rsid w:val="007C218B"/>
    <w:rsid w:val="008F4DB7"/>
    <w:rsid w:val="00A77224"/>
    <w:rsid w:val="00AC5571"/>
    <w:rsid w:val="00AF2C05"/>
    <w:rsid w:val="00CB08ED"/>
    <w:rsid w:val="00D56B9D"/>
    <w:rsid w:val="00E80312"/>
    <w:rsid w:val="00EA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BBDE"/>
  <w15:docId w15:val="{FAA4FB87-0C89-4613-9F66-C2B44084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pt">
    <w:name w:val="Основной текст + Интервал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15pt">
    <w:name w:val="Основной текст (2) + 11;5 pt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8pt1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pt-1pt">
    <w:name w:val="Основной текст + 9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single"/>
      <w:lang w:val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pt0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FranklinGothicBook145pt-3pt">
    <w:name w:val="Основной текст + Franklin Gothic Book;14;5 pt;Курсив;Интервал -3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60"/>
      <w:w w:val="100"/>
      <w:position w:val="0"/>
      <w:sz w:val="29"/>
      <w:szCs w:val="29"/>
      <w:u w:val="none"/>
      <w:lang w:val="ru-RU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22">
    <w:name w:val="Body Text 2"/>
    <w:basedOn w:val="a"/>
    <w:link w:val="23"/>
    <w:rsid w:val="007341A1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2 Знак"/>
    <w:basedOn w:val="a0"/>
    <w:link w:val="22"/>
    <w:rsid w:val="007341A1"/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7341A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Верхний колонтитул Знак"/>
    <w:basedOn w:val="a0"/>
    <w:link w:val="a9"/>
    <w:uiPriority w:val="99"/>
    <w:rsid w:val="007341A1"/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sid w:val="006A6E8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75pt">
    <w:name w:val="Основной текст + 7;5 pt"/>
    <w:basedOn w:val="a4"/>
    <w:rsid w:val="006A6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0">
    <w:name w:val="Основной текст + 7;5 pt;Малые прописные"/>
    <w:basedOn w:val="a4"/>
    <w:rsid w:val="006A6E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customStyle="1" w:styleId="25">
    <w:name w:val="Заголовок №2"/>
    <w:basedOn w:val="a"/>
    <w:link w:val="24"/>
    <w:rsid w:val="006A6E80"/>
    <w:pPr>
      <w:shd w:val="clear" w:color="auto" w:fill="FFFFFF"/>
      <w:spacing w:before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b">
    <w:name w:val="List Paragraph"/>
    <w:basedOn w:val="a"/>
    <w:uiPriority w:val="34"/>
    <w:qFormat/>
    <w:rsid w:val="006A6E8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F2C0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2C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Лицей№1</dc:creator>
  <cp:lastModifiedBy>Евгений</cp:lastModifiedBy>
  <cp:revision>11</cp:revision>
  <cp:lastPrinted>2021-06-22T07:26:00Z</cp:lastPrinted>
  <dcterms:created xsi:type="dcterms:W3CDTF">2020-11-23T21:18:00Z</dcterms:created>
  <dcterms:modified xsi:type="dcterms:W3CDTF">2021-06-22T07:26:00Z</dcterms:modified>
</cp:coreProperties>
</file>